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65177" w14:textId="77777777" w:rsidR="00676C10" w:rsidRDefault="00420A7D">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R2-2109992</w:t>
      </w:r>
    </w:p>
    <w:bookmarkEnd w:id="0"/>
    <w:p w14:paraId="37503180" w14:textId="101B1C81" w:rsidR="00676C10" w:rsidRDefault="00420A7D">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w:t>
      </w:r>
      <w:r w:rsidR="00F360C8" w:rsidRPr="00F360C8">
        <w:rPr>
          <w:rFonts w:ascii="Arial" w:hAnsi="Arial" w:cs="Arial"/>
          <w:b/>
          <w:bCs/>
          <w:sz w:val="24"/>
          <w:szCs w:val="24"/>
          <w:vertAlign w:val="superscript"/>
          <w:lang w:val="en-US" w:eastAsia="en-US"/>
        </w:rPr>
        <w:t>st</w:t>
      </w:r>
      <w:r>
        <w:rPr>
          <w:rFonts w:ascii="Arial" w:hAnsi="Arial" w:cs="Arial"/>
          <w:b/>
          <w:bCs/>
          <w:sz w:val="24"/>
          <w:szCs w:val="24"/>
          <w:lang w:val="en-US" w:eastAsia="en-US"/>
        </w:rPr>
        <w:t xml:space="preserve"> – 12</w:t>
      </w:r>
      <w:r w:rsidR="00F360C8" w:rsidRPr="00F360C8">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N</w:t>
      </w:r>
      <w:r>
        <w:rPr>
          <w:rFonts w:ascii="Arial" w:hAnsi="Arial" w:cs="Arial" w:hint="eastAsia"/>
          <w:b/>
          <w:bCs/>
          <w:sz w:val="24"/>
          <w:szCs w:val="24"/>
          <w:lang w:val="en-US"/>
        </w:rPr>
        <w:t>ov</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1A87CB4D" w14:textId="77777777" w:rsidR="00676C10" w:rsidRDefault="00676C10">
      <w:pPr>
        <w:tabs>
          <w:tab w:val="left" w:pos="1979"/>
        </w:tabs>
        <w:spacing w:after="0" w:line="240" w:lineRule="atLeast"/>
        <w:jc w:val="left"/>
        <w:rPr>
          <w:rFonts w:ascii="Arial" w:hAnsi="Arial" w:cs="Arial"/>
          <w:b/>
          <w:bCs/>
          <w:sz w:val="24"/>
          <w:szCs w:val="24"/>
          <w:lang w:val="en-US" w:eastAsia="en-US"/>
        </w:rPr>
      </w:pPr>
    </w:p>
    <w:p w14:paraId="668F0D9B" w14:textId="77777777" w:rsidR="00676C10" w:rsidRDefault="00420A7D">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1909DBD6" w14:textId="77777777" w:rsidR="00676C10" w:rsidRDefault="00420A7D">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Discussion on HARQ NACK solution</w:t>
      </w:r>
    </w:p>
    <w:p w14:paraId="2A436321" w14:textId="77777777" w:rsidR="00676C10" w:rsidRDefault="00420A7D">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b/>
          <w:bCs/>
          <w:sz w:val="24"/>
          <w:szCs w:val="24"/>
          <w:lang w:val="en-US"/>
        </w:rPr>
        <w:t>5</w:t>
      </w:r>
      <w:r>
        <w:rPr>
          <w:rFonts w:ascii="Arial" w:hAnsi="Arial" w:cs="Arial"/>
          <w:b/>
          <w:bCs/>
          <w:sz w:val="24"/>
          <w:szCs w:val="24"/>
          <w:lang w:val="en-US" w:eastAsia="en-US"/>
        </w:rPr>
        <w:t>.</w:t>
      </w:r>
      <w:r>
        <w:rPr>
          <w:rFonts w:ascii="Arial" w:hAnsi="Arial" w:cs="Arial" w:hint="eastAsia"/>
          <w:b/>
          <w:bCs/>
          <w:sz w:val="24"/>
          <w:szCs w:val="24"/>
          <w:lang w:val="en-US"/>
        </w:rPr>
        <w:t>4</w:t>
      </w:r>
    </w:p>
    <w:p w14:paraId="763EC047" w14:textId="77777777" w:rsidR="00676C10" w:rsidRDefault="00420A7D">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0635515" w14:textId="77777777" w:rsidR="00676C10" w:rsidRDefault="00420A7D">
      <w:pPr>
        <w:pStyle w:val="1"/>
        <w:pBdr>
          <w:top w:val="single" w:sz="12" w:space="1" w:color="auto"/>
        </w:pBdr>
        <w:jc w:val="left"/>
        <w:rPr>
          <w:rFonts w:ascii="Times New Roman" w:eastAsiaTheme="majorHAnsi" w:hAnsi="Times New Roman"/>
        </w:rPr>
      </w:pPr>
      <w:bookmarkStart w:id="1" w:name="_Ref165266342"/>
      <w:r>
        <w:rPr>
          <w:rFonts w:ascii="Times New Roman" w:eastAsiaTheme="majorHAnsi" w:hAnsi="Times New Roman"/>
        </w:rPr>
        <w:t>Introduction</w:t>
      </w:r>
      <w:bookmarkEnd w:id="1"/>
    </w:p>
    <w:p w14:paraId="5DC3F90B" w14:textId="77777777" w:rsidR="00676C10" w:rsidRDefault="00420A7D">
      <w:pPr>
        <w:rPr>
          <w:rStyle w:val="a9"/>
        </w:rPr>
      </w:pPr>
      <w:r>
        <w:rPr>
          <w:rStyle w:val="a9"/>
        </w:rPr>
        <w:t>In the previous meetings, the following agreements have been achieved on the topic of RAN enhancement for supporting survival time.</w:t>
      </w:r>
    </w:p>
    <w:p w14:paraId="423602D9" w14:textId="77777777" w:rsidR="00676C10" w:rsidRDefault="00420A7D">
      <w:pPr>
        <w:rPr>
          <w:rStyle w:val="a9"/>
        </w:rPr>
      </w:pPr>
      <w:r>
        <w:rPr>
          <w:rStyle w:val="a9"/>
        </w:rPr>
        <w:t>RAN2#113e meeting:</w:t>
      </w:r>
    </w:p>
    <w:p w14:paraId="2D180F3B"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
          <w:bCs/>
        </w:rPr>
      </w:pPr>
      <w:r>
        <w:rPr>
          <w:b/>
          <w:bCs/>
          <w:lang w:val="en-US"/>
        </w:rPr>
        <w:t xml:space="preserve">Agreements </w:t>
      </w:r>
    </w:p>
    <w:p w14:paraId="0F0D2074" w14:textId="77777777" w:rsidR="00676C10" w:rsidRDefault="00420A7D">
      <w:pPr>
        <w:pStyle w:val="Doc-text2"/>
        <w:pBdr>
          <w:top w:val="single" w:sz="4" w:space="1" w:color="auto"/>
          <w:left w:val="single" w:sz="4" w:space="4" w:color="auto"/>
          <w:bottom w:val="single" w:sz="4" w:space="1" w:color="auto"/>
          <w:right w:val="single" w:sz="4" w:space="4" w:color="auto"/>
        </w:pBdr>
        <w:ind w:left="880" w:hanging="440"/>
      </w:pPr>
      <w:r>
        <w:rPr>
          <w:lang w:val="en-US"/>
        </w:rPr>
        <w:t>=&gt;</w:t>
      </w:r>
      <w:r>
        <w:rPr>
          <w:lang w:val="en-US"/>
        </w:rPr>
        <w:tab/>
        <w:t>Time period during which “message loss” can be tolerated is adopted as the preferred format for Survival time.  FFS how this will be achieved and what message loss means in RAN2</w:t>
      </w:r>
    </w:p>
    <w:p w14:paraId="05A2C9B3" w14:textId="77777777" w:rsidR="00676C10" w:rsidRDefault="00420A7D">
      <w:pPr>
        <w:rPr>
          <w:rStyle w:val="a9"/>
        </w:rPr>
      </w:pPr>
      <w:r>
        <w:rPr>
          <w:rStyle w:val="a9"/>
          <w:rFonts w:hint="eastAsia"/>
        </w:rPr>
        <w:t>R</w:t>
      </w:r>
      <w:r>
        <w:rPr>
          <w:rStyle w:val="a9"/>
        </w:rPr>
        <w:t>AN2#114e meeting:</w:t>
      </w:r>
    </w:p>
    <w:p w14:paraId="51209D69"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w:t>
      </w:r>
    </w:p>
    <w:p w14:paraId="6B43A6A0" w14:textId="77777777" w:rsidR="00676C10" w:rsidRDefault="00420A7D">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RAN2 does not consider the Burst Spread parameter in RAN</w:t>
      </w:r>
    </w:p>
    <w:p w14:paraId="1D5C2E08" w14:textId="77777777" w:rsidR="00676C10" w:rsidRDefault="00420A7D">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 xml:space="preserve">The Burst End Time parameter in RAN is out of scope for Rel-17 </w:t>
      </w:r>
      <w:proofErr w:type="spellStart"/>
      <w:r>
        <w:t>IIoT</w:t>
      </w:r>
      <w:proofErr w:type="spellEnd"/>
      <w:r>
        <w:t xml:space="preserve"> WI.</w:t>
      </w:r>
    </w:p>
    <w:p w14:paraId="745E9D94" w14:textId="77777777" w:rsidR="00676C10" w:rsidRDefault="00420A7D">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 xml:space="preserve">No specific enhancements in support of Survival Time in UCE will be studied in R17, but we should aim for solutions for Survival time that also work in UCE </w:t>
      </w:r>
    </w:p>
    <w:p w14:paraId="6CD02B34" w14:textId="77777777" w:rsidR="00676C10" w:rsidRDefault="00420A7D">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When Survival Time information is provided in TSC AI, RAN action (</w:t>
      </w:r>
      <w:proofErr w:type="spellStart"/>
      <w:r>
        <w:t>gNB</w:t>
      </w:r>
      <w:proofErr w:type="spellEnd"/>
      <w:r>
        <w:t xml:space="preserve"> and/or UE) can utilize it to improve the associated link reliability so that the survival time requirement is met</w:t>
      </w:r>
    </w:p>
    <w:p w14:paraId="09164E39" w14:textId="77777777" w:rsidR="00676C10" w:rsidRDefault="00420A7D">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Study fast mechanisms for survival time handling and the need</w:t>
      </w:r>
    </w:p>
    <w:p w14:paraId="37C39C93" w14:textId="77777777" w:rsidR="00676C10" w:rsidRDefault="00676C10">
      <w:pPr>
        <w:pStyle w:val="Doc-text2"/>
        <w:ind w:left="0" w:firstLine="0"/>
        <w:rPr>
          <w:rFonts w:eastAsiaTheme="minorEastAsia"/>
          <w:lang w:eastAsia="zh-CN"/>
        </w:rPr>
      </w:pPr>
    </w:p>
    <w:p w14:paraId="665A9242"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Agreements:</w:t>
      </w:r>
    </w:p>
    <w:p w14:paraId="3BA9EC88"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1</w:t>
      </w:r>
      <w:r>
        <w:rPr>
          <w:bCs/>
        </w:rPr>
        <w:tab/>
        <w:t>RAN2 takes the performance requirements of the top 3 rows of Table 5.2-1 from TS 22.104 (transfer interval = survival time = 0.5/1/2ms)</w:t>
      </w:r>
    </w:p>
    <w:p w14:paraId="00E3EF3B"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2</w:t>
      </w:r>
      <w:r>
        <w:rPr>
          <w:bCs/>
        </w:rPr>
        <w:tab/>
        <w:t>Survival Time triggered proactively based on Sequence Number is deprioritized</w:t>
      </w:r>
    </w:p>
    <w:p w14:paraId="435D6B66"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3</w:t>
      </w:r>
      <w:r>
        <w:rPr>
          <w:bCs/>
        </w:rPr>
        <w:tab/>
        <w:t>UE-based reactive solution based on RLC-NACK is not pursued</w:t>
      </w:r>
    </w:p>
    <w:p w14:paraId="71EDEE09"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
          <w:bCs/>
        </w:rPr>
      </w:pPr>
      <w:r>
        <w:rPr>
          <w:bCs/>
        </w:rPr>
        <w:t>4</w:t>
      </w:r>
      <w:r>
        <w:rPr>
          <w:bCs/>
        </w:rPr>
        <w:tab/>
        <w:t xml:space="preserve">RAN2 will work/study UE-based reactive solutions to address survival time on top of </w:t>
      </w:r>
      <w:proofErr w:type="spellStart"/>
      <w:r>
        <w:rPr>
          <w:bCs/>
        </w:rPr>
        <w:t>gNB</w:t>
      </w:r>
      <w:proofErr w:type="spellEnd"/>
      <w:r>
        <w:rPr>
          <w:bCs/>
        </w:rPr>
        <w:t xml:space="preserve"> implementation.   RAN2 assumes that </w:t>
      </w:r>
      <w:proofErr w:type="spellStart"/>
      <w:r>
        <w:rPr>
          <w:bCs/>
        </w:rPr>
        <w:t>gNB</w:t>
      </w:r>
      <w:proofErr w:type="spellEnd"/>
      <w:r>
        <w:rPr>
          <w:bCs/>
        </w:rPr>
        <w:t xml:space="preserve"> implementation solutions on their own are not sufficient. </w:t>
      </w:r>
      <w:r>
        <w:rPr>
          <w:b/>
          <w:bCs/>
        </w:rPr>
        <w:t xml:space="preserve"> </w:t>
      </w:r>
    </w:p>
    <w:p w14:paraId="4FD1CD99" w14:textId="77777777" w:rsidR="00676C10" w:rsidRDefault="00420A7D">
      <w:pPr>
        <w:rPr>
          <w:rStyle w:val="a9"/>
        </w:rPr>
      </w:pPr>
      <w:r>
        <w:rPr>
          <w:rStyle w:val="a9"/>
          <w:rFonts w:hint="eastAsia"/>
        </w:rPr>
        <w:t>R</w:t>
      </w:r>
      <w:r>
        <w:rPr>
          <w:rStyle w:val="a9"/>
        </w:rPr>
        <w:t>AN2#115e meeting:</w:t>
      </w:r>
    </w:p>
    <w:p w14:paraId="3EC94A03"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Agreements</w:t>
      </w:r>
    </w:p>
    <w:p w14:paraId="4B29305A"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1.   RAN2 does not assume that physical HARQ-NACK messages are always available, i.e. RAN2 will not mandate explicit HARQ-NACK feedback</w:t>
      </w:r>
    </w:p>
    <w:p w14:paraId="0630CFAE"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 xml:space="preserve">2.   Given the application message size range under study, RAN2 will not optimize the ST design based on case of segmentation of message into multiple </w:t>
      </w:r>
      <w:proofErr w:type="spellStart"/>
      <w:r>
        <w:rPr>
          <w:bCs/>
        </w:rPr>
        <w:t>TBs.</w:t>
      </w:r>
      <w:proofErr w:type="spellEnd"/>
      <w:r>
        <w:rPr>
          <w:bCs/>
        </w:rPr>
        <w:t xml:space="preserve"> (This does not preclude the use of RLC segmentation; instead, it rules out optimizations for the case with RLC segmentation) </w:t>
      </w:r>
    </w:p>
    <w:p w14:paraId="199BF7AB"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bCs/>
        </w:rPr>
        <w:t xml:space="preserve">3.   Following entry into the Survival Time state, PDCP duplication for ST configuration is activated.  The </w:t>
      </w:r>
      <w:proofErr w:type="spellStart"/>
      <w:r>
        <w:rPr>
          <w:bCs/>
        </w:rPr>
        <w:t>gNB</w:t>
      </w:r>
      <w:proofErr w:type="spellEnd"/>
      <w:r>
        <w:rPr>
          <w:bCs/>
        </w:rPr>
        <w:t xml:space="preserve"> pre-configures which RLC entities can be activated for duplication when entering ST state.  FFS the number of supported RLC entities.  </w:t>
      </w:r>
    </w:p>
    <w:p w14:paraId="0F790A1B" w14:textId="77777777" w:rsidR="00676C10" w:rsidRDefault="00420A7D">
      <w:pPr>
        <w:pStyle w:val="Doc-text2"/>
        <w:pBdr>
          <w:top w:val="single" w:sz="4" w:space="1" w:color="auto"/>
          <w:left w:val="single" w:sz="4" w:space="4" w:color="auto"/>
          <w:bottom w:val="single" w:sz="4" w:space="1" w:color="auto"/>
          <w:right w:val="single" w:sz="4" w:space="4" w:color="auto"/>
        </w:pBdr>
        <w:ind w:left="882" w:hanging="442"/>
        <w:rPr>
          <w:bCs/>
        </w:rPr>
      </w:pPr>
      <w:r>
        <w:rPr>
          <w:rFonts w:eastAsiaTheme="minorEastAsia" w:hint="eastAsia"/>
          <w:bCs/>
          <w:lang w:eastAsia="zh-CN"/>
        </w:rPr>
        <w:t>4</w:t>
      </w:r>
      <w:r>
        <w:rPr>
          <w:rFonts w:eastAsiaTheme="minorEastAsia"/>
          <w:bCs/>
          <w:lang w:eastAsia="zh-CN"/>
        </w:rPr>
        <w:t xml:space="preserve">.  </w:t>
      </w:r>
      <w:r>
        <w:t>RAN2 will at least continue working and discussing the HARQ NACK solution.  Details are FFS.</w:t>
      </w:r>
    </w:p>
    <w:p w14:paraId="31855D04" w14:textId="77777777" w:rsidR="00676C10" w:rsidRDefault="00420A7D">
      <w:pPr>
        <w:rPr>
          <w:rStyle w:val="a9"/>
        </w:rPr>
      </w:pPr>
      <w:r>
        <w:rPr>
          <w:rStyle w:val="a9"/>
        </w:rPr>
        <w:t>In this contribution, we will discuss HARQ NACK based solution and give our proposals.</w:t>
      </w:r>
    </w:p>
    <w:p w14:paraId="644E2690" w14:textId="77777777" w:rsidR="00676C10" w:rsidRDefault="00420A7D">
      <w:pPr>
        <w:pStyle w:val="1"/>
        <w:jc w:val="left"/>
        <w:rPr>
          <w:rFonts w:ascii="Times New Roman" w:eastAsiaTheme="majorHAnsi" w:hAnsi="Times New Roman"/>
          <w:b/>
          <w:bCs/>
        </w:rPr>
      </w:pPr>
      <w:r>
        <w:rPr>
          <w:rFonts w:ascii="Times New Roman" w:eastAsiaTheme="majorHAnsi" w:hAnsi="Times New Roman"/>
          <w:b/>
          <w:bCs/>
        </w:rPr>
        <w:t>Discussion</w:t>
      </w:r>
    </w:p>
    <w:p w14:paraId="252A406D" w14:textId="77777777" w:rsidR="00676C10" w:rsidRDefault="00420A7D">
      <w:pPr>
        <w:pStyle w:val="2"/>
        <w:ind w:left="578" w:hanging="578"/>
      </w:pPr>
      <w:r>
        <w:t>HARQ-NACK solution</w:t>
      </w:r>
    </w:p>
    <w:p w14:paraId="60F64E77" w14:textId="77777777" w:rsidR="00676C10" w:rsidRDefault="00420A7D">
      <w:pPr>
        <w:rPr>
          <w:b/>
          <w:bCs/>
          <w:u w:val="single"/>
          <w:lang w:val="en-US"/>
        </w:rPr>
      </w:pPr>
      <w:r>
        <w:rPr>
          <w:rFonts w:hint="eastAsia"/>
          <w:b/>
          <w:bCs/>
          <w:u w:val="single"/>
          <w:lang w:val="en-US"/>
        </w:rPr>
        <w:t>Issue 1: ST state trigger</w:t>
      </w:r>
    </w:p>
    <w:p w14:paraId="642D2643" w14:textId="4534F11E" w:rsidR="00676C10" w:rsidRDefault="00420A7D">
      <w:pPr>
        <w:rPr>
          <w:rStyle w:val="a9"/>
        </w:rPr>
      </w:pPr>
      <w:r>
        <w:rPr>
          <w:rStyle w:val="a9"/>
          <w:lang w:val="en-US"/>
        </w:rPr>
        <w:lastRenderedPageBreak/>
        <w:t xml:space="preserve">In RAN2#115 meeting, </w:t>
      </w:r>
      <w:r>
        <w:rPr>
          <w:rStyle w:val="a9"/>
          <w:rFonts w:hint="eastAsia"/>
          <w:lang w:val="en-US"/>
        </w:rPr>
        <w:t>it has</w:t>
      </w:r>
      <w:r>
        <w:rPr>
          <w:rStyle w:val="a9"/>
          <w:lang w:val="en-US"/>
        </w:rPr>
        <w:t xml:space="preserve"> </w:t>
      </w:r>
      <w:r>
        <w:rPr>
          <w:rStyle w:val="a9"/>
          <w:rFonts w:hint="eastAsia"/>
          <w:lang w:val="en-US"/>
        </w:rPr>
        <w:t xml:space="preserve">been </w:t>
      </w:r>
      <w:r>
        <w:rPr>
          <w:rStyle w:val="a9"/>
          <w:lang w:val="en-US"/>
        </w:rPr>
        <w:t>agreed RAN2 will at least continue discussing the HARQ NACK solution</w:t>
      </w:r>
      <w:r>
        <w:rPr>
          <w:rStyle w:val="a9"/>
        </w:rPr>
        <w:t xml:space="preserve">. The intention of HARQ NACK solution is used </w:t>
      </w:r>
      <w:r>
        <w:rPr>
          <w:lang w:eastAsia="ko-KR"/>
        </w:rPr>
        <w:t xml:space="preserve">to count </w:t>
      </w:r>
      <w:r>
        <w:rPr>
          <w:rFonts w:hint="eastAsia"/>
          <w:lang w:val="en-US"/>
        </w:rPr>
        <w:t>the number of</w:t>
      </w:r>
      <w:r>
        <w:rPr>
          <w:lang w:eastAsia="ko-KR"/>
        </w:rPr>
        <w:t xml:space="preserve"> "HARQ NACK"s for </w:t>
      </w:r>
      <w:r>
        <w:rPr>
          <w:rFonts w:hint="eastAsia"/>
          <w:lang w:val="en-US"/>
        </w:rPr>
        <w:t>MAC PDU carrying packet from DRB with ST requirement</w:t>
      </w:r>
      <w:r w:rsidR="00470D7B">
        <w:rPr>
          <w:lang w:val="en-US"/>
        </w:rPr>
        <w:t>s</w:t>
      </w:r>
      <w:r>
        <w:rPr>
          <w:rStyle w:val="a9"/>
        </w:rPr>
        <w:t xml:space="preserve">. </w:t>
      </w:r>
      <w:r>
        <w:rPr>
          <w:rStyle w:val="a9"/>
          <w:rFonts w:hint="eastAsia"/>
          <w:sz w:val="21"/>
          <w:szCs w:val="22"/>
          <w:lang w:val="en-US"/>
        </w:rPr>
        <w:t>When</w:t>
      </w:r>
      <w:r>
        <w:rPr>
          <w:rStyle w:val="a9"/>
          <w:rFonts w:hint="eastAsia"/>
          <w:lang w:val="en-US"/>
        </w:rPr>
        <w:t xml:space="preserve"> </w:t>
      </w:r>
      <w:r>
        <w:rPr>
          <w:lang w:eastAsia="ko-KR"/>
        </w:rPr>
        <w:t>N "HARQ NACK"</w:t>
      </w:r>
      <w:r>
        <w:rPr>
          <w:rFonts w:hint="eastAsia"/>
          <w:lang w:val="en-US"/>
        </w:rPr>
        <w:t xml:space="preserve">s are received, then ST state is triggered. </w:t>
      </w:r>
      <w:r>
        <w:rPr>
          <w:rStyle w:val="a9"/>
        </w:rPr>
        <w:t xml:space="preserve">Currently, there exists two </w:t>
      </w:r>
      <w:r>
        <w:rPr>
          <w:rStyle w:val="a9"/>
          <w:rFonts w:hint="eastAsia"/>
          <w:lang w:val="en-US"/>
        </w:rPr>
        <w:t>option</w:t>
      </w:r>
      <w:r>
        <w:rPr>
          <w:rStyle w:val="a9"/>
        </w:rPr>
        <w:t xml:space="preserve">s </w:t>
      </w:r>
      <w:r>
        <w:rPr>
          <w:rStyle w:val="a9"/>
          <w:rFonts w:hint="eastAsia"/>
        </w:rPr>
        <w:t>for</w:t>
      </w:r>
      <w:r>
        <w:rPr>
          <w:rStyle w:val="a9"/>
        </w:rPr>
        <w:t xml:space="preserve"> ST s</w:t>
      </w:r>
      <w:r>
        <w:rPr>
          <w:rStyle w:val="a9"/>
          <w:rFonts w:hint="eastAsia"/>
          <w:lang w:val="en-US"/>
        </w:rPr>
        <w:t>t</w:t>
      </w:r>
      <w:r>
        <w:rPr>
          <w:rStyle w:val="a9"/>
        </w:rPr>
        <w:t>ate trigger</w:t>
      </w:r>
      <w:proofErr w:type="spellStart"/>
      <w:r>
        <w:rPr>
          <w:rStyle w:val="a9"/>
          <w:rFonts w:hint="eastAsia"/>
          <w:lang w:val="en-US"/>
        </w:rPr>
        <w:t>ing</w:t>
      </w:r>
      <w:proofErr w:type="spellEnd"/>
      <w:r>
        <w:rPr>
          <w:rStyle w:val="a9"/>
        </w:rPr>
        <w:t>:</w:t>
      </w:r>
    </w:p>
    <w:p w14:paraId="3321BBEC" w14:textId="77777777" w:rsidR="00676C10" w:rsidRDefault="00420A7D">
      <w:pPr>
        <w:rPr>
          <w:rStyle w:val="a9"/>
        </w:rPr>
      </w:pPr>
      <w:r>
        <w:rPr>
          <w:rStyle w:val="a9"/>
          <w:b/>
          <w:u w:val="single"/>
        </w:rPr>
        <w:t>Option 1: N is fixed to one</w:t>
      </w:r>
      <w:r>
        <w:rPr>
          <w:rStyle w:val="a9"/>
        </w:rPr>
        <w:t xml:space="preserve"> </w:t>
      </w:r>
    </w:p>
    <w:p w14:paraId="30330F92" w14:textId="77777777" w:rsidR="00676C10" w:rsidRDefault="00420A7D">
      <w:pPr>
        <w:rPr>
          <w:rStyle w:val="a9"/>
          <w:sz w:val="21"/>
          <w:szCs w:val="22"/>
          <w:lang w:val="en-US"/>
        </w:rPr>
      </w:pPr>
      <w:r>
        <w:rPr>
          <w:rStyle w:val="a9"/>
          <w:sz w:val="21"/>
          <w:szCs w:val="22"/>
        </w:rPr>
        <w:t>F</w:t>
      </w:r>
      <w:r>
        <w:rPr>
          <w:rStyle w:val="a9"/>
          <w:rFonts w:hint="eastAsia"/>
          <w:sz w:val="21"/>
          <w:szCs w:val="22"/>
        </w:rPr>
        <w:t>or</w:t>
      </w:r>
      <w:r>
        <w:rPr>
          <w:rStyle w:val="a9"/>
          <w:sz w:val="21"/>
          <w:szCs w:val="22"/>
        </w:rPr>
        <w:t xml:space="preserve"> </w:t>
      </w:r>
      <w:r>
        <w:rPr>
          <w:rStyle w:val="a9"/>
          <w:rFonts w:hint="eastAsia"/>
          <w:sz w:val="21"/>
          <w:szCs w:val="22"/>
        </w:rPr>
        <w:t>option</w:t>
      </w:r>
      <w:r>
        <w:rPr>
          <w:rStyle w:val="a9"/>
          <w:sz w:val="21"/>
          <w:szCs w:val="22"/>
        </w:rPr>
        <w:t xml:space="preserve"> 1</w:t>
      </w:r>
      <w:r>
        <w:rPr>
          <w:rStyle w:val="a9"/>
          <w:rFonts w:hint="eastAsia"/>
          <w:sz w:val="21"/>
          <w:szCs w:val="22"/>
        </w:rPr>
        <w:t>,</w:t>
      </w:r>
      <w:r>
        <w:rPr>
          <w:rStyle w:val="a9"/>
          <w:sz w:val="21"/>
          <w:szCs w:val="22"/>
        </w:rPr>
        <w:t xml:space="preserve"> </w:t>
      </w:r>
      <w:r>
        <w:rPr>
          <w:rStyle w:val="a9"/>
          <w:rFonts w:hint="eastAsia"/>
          <w:sz w:val="21"/>
          <w:szCs w:val="22"/>
          <w:lang w:val="en-US"/>
        </w:rPr>
        <w:t xml:space="preserve">if duplication transmission is not activated in the normal state, then </w:t>
      </w:r>
      <w:r>
        <w:rPr>
          <w:rStyle w:val="a9"/>
          <w:sz w:val="21"/>
          <w:szCs w:val="22"/>
        </w:rPr>
        <w:t>the DRB with ST requirement shall enter the ST state</w:t>
      </w:r>
      <w:r>
        <w:rPr>
          <w:rStyle w:val="a9"/>
          <w:rFonts w:hint="eastAsia"/>
          <w:sz w:val="21"/>
          <w:szCs w:val="22"/>
          <w:lang w:val="en-US"/>
        </w:rPr>
        <w:t xml:space="preserve"> </w:t>
      </w:r>
      <w:r>
        <w:rPr>
          <w:rStyle w:val="a9"/>
          <w:sz w:val="21"/>
          <w:szCs w:val="22"/>
        </w:rPr>
        <w:t>once implicit HARQ NACK (e.g. retransmission grant) is received</w:t>
      </w:r>
      <w:r>
        <w:rPr>
          <w:rStyle w:val="a9"/>
          <w:rFonts w:hint="eastAsia"/>
          <w:sz w:val="21"/>
          <w:szCs w:val="22"/>
          <w:lang w:val="en-US"/>
        </w:rPr>
        <w:t xml:space="preserve">. If duplication transmission is activated in the normal state, then </w:t>
      </w:r>
      <w:r>
        <w:rPr>
          <w:rStyle w:val="a9"/>
          <w:sz w:val="21"/>
          <w:szCs w:val="22"/>
        </w:rPr>
        <w:t>the DRB with ST requirement shall enter the ST state</w:t>
      </w:r>
      <w:r>
        <w:rPr>
          <w:rStyle w:val="a9"/>
          <w:rFonts w:hint="eastAsia"/>
          <w:sz w:val="21"/>
          <w:szCs w:val="22"/>
          <w:lang w:val="en-US"/>
        </w:rPr>
        <w:t xml:space="preserve"> </w:t>
      </w:r>
      <w:r>
        <w:rPr>
          <w:rStyle w:val="a9"/>
          <w:sz w:val="21"/>
          <w:szCs w:val="22"/>
        </w:rPr>
        <w:t>once implicit HARQ NACK (e.g. retransmission grant) is received</w:t>
      </w:r>
      <w:r>
        <w:rPr>
          <w:rStyle w:val="a9"/>
          <w:rFonts w:hint="eastAsia"/>
          <w:sz w:val="21"/>
          <w:szCs w:val="22"/>
          <w:lang w:val="en-US"/>
        </w:rPr>
        <w:t xml:space="preserve"> for each leg. For this solution, ST state is triggered once the initial transmission fails.</w:t>
      </w:r>
    </w:p>
    <w:p w14:paraId="31E92EC7" w14:textId="77777777" w:rsidR="00676C10" w:rsidRDefault="00420A7D">
      <w:pPr>
        <w:rPr>
          <w:rStyle w:val="a9"/>
          <w:b/>
          <w:u w:val="single"/>
        </w:rPr>
      </w:pPr>
      <w:r>
        <w:rPr>
          <w:rStyle w:val="a9"/>
          <w:rFonts w:hint="eastAsia"/>
          <w:b/>
          <w:u w:val="single"/>
        </w:rPr>
        <w:t>O</w:t>
      </w:r>
      <w:r>
        <w:rPr>
          <w:rStyle w:val="a9"/>
          <w:b/>
          <w:u w:val="single"/>
        </w:rPr>
        <w:t>ption 2: N is configurable and can be larger than one.</w:t>
      </w:r>
    </w:p>
    <w:p w14:paraId="59B460DB" w14:textId="25E1E63A" w:rsidR="00676C10" w:rsidRDefault="00420A7D">
      <w:pPr>
        <w:rPr>
          <w:rStyle w:val="a9"/>
          <w:lang w:val="en-US"/>
        </w:rPr>
      </w:pPr>
      <w:r>
        <w:rPr>
          <w:rStyle w:val="a9"/>
        </w:rPr>
        <w:t xml:space="preserve">For option 2, </w:t>
      </w:r>
      <w:r>
        <w:rPr>
          <w:rStyle w:val="a9"/>
          <w:rFonts w:hint="eastAsia"/>
          <w:lang w:val="en-US"/>
        </w:rPr>
        <w:t>if duplication transmission is not activated,</w:t>
      </w:r>
      <w:r>
        <w:rPr>
          <w:rStyle w:val="a9"/>
        </w:rPr>
        <w:t xml:space="preserve"> the DRB with ST requirement shall enter the ST state</w:t>
      </w:r>
      <w:r>
        <w:rPr>
          <w:rStyle w:val="a9"/>
          <w:rFonts w:hint="eastAsia"/>
          <w:lang w:val="en-US"/>
        </w:rPr>
        <w:t xml:space="preserve"> </w:t>
      </w:r>
      <w:r>
        <w:rPr>
          <w:rStyle w:val="a9"/>
        </w:rPr>
        <w:t xml:space="preserve">once N implicit HARQ NACK (e.g. retransmission grant) is received. </w:t>
      </w:r>
      <w:r>
        <w:rPr>
          <w:rStyle w:val="a9"/>
          <w:rFonts w:hint="eastAsia"/>
          <w:lang w:val="en-US"/>
        </w:rPr>
        <w:t>If duplication transmission is activated</w:t>
      </w:r>
      <w:r>
        <w:rPr>
          <w:rStyle w:val="a9"/>
        </w:rPr>
        <w:t>, the DRB with ST requirement shall enter the ST state</w:t>
      </w:r>
      <w:r>
        <w:rPr>
          <w:rStyle w:val="a9"/>
          <w:rFonts w:hint="eastAsia"/>
          <w:lang w:val="en-US"/>
        </w:rPr>
        <w:t xml:space="preserve"> </w:t>
      </w:r>
      <w:r>
        <w:rPr>
          <w:rStyle w:val="a9"/>
        </w:rPr>
        <w:t>once N implicit HARQ NACK (e.g. retransmission grant) is received</w:t>
      </w:r>
      <w:r>
        <w:rPr>
          <w:rStyle w:val="a9"/>
          <w:rFonts w:hint="eastAsia"/>
          <w:lang w:val="en-US"/>
        </w:rPr>
        <w:t xml:space="preserve"> for each or all legs</w:t>
      </w:r>
      <w:r>
        <w:rPr>
          <w:rStyle w:val="a9"/>
        </w:rPr>
        <w:t>.</w:t>
      </w:r>
      <w:r>
        <w:rPr>
          <w:rStyle w:val="a9"/>
          <w:rFonts w:hint="eastAsia"/>
          <w:lang w:val="en-US"/>
        </w:rPr>
        <w:t xml:space="preserve"> For this solution, ST state can be configured to trigger when a number of retransmission failure</w:t>
      </w:r>
      <w:r w:rsidR="00470D7B">
        <w:rPr>
          <w:rStyle w:val="a9"/>
          <w:lang w:val="en-US"/>
        </w:rPr>
        <w:t xml:space="preserve">s </w:t>
      </w:r>
      <w:r w:rsidR="00470D7B">
        <w:rPr>
          <w:rStyle w:val="a9"/>
          <w:rFonts w:hint="eastAsia"/>
          <w:lang w:val="en-US"/>
        </w:rPr>
        <w:t>indication</w:t>
      </w:r>
      <w:r w:rsidR="00470D7B">
        <w:rPr>
          <w:rStyle w:val="a9"/>
          <w:lang w:val="en-US"/>
        </w:rPr>
        <w:t xml:space="preserve"> </w:t>
      </w:r>
      <w:r w:rsidR="00470D7B">
        <w:rPr>
          <w:rStyle w:val="a9"/>
          <w:rFonts w:hint="eastAsia"/>
          <w:lang w:val="en-US"/>
        </w:rPr>
        <w:t>are</w:t>
      </w:r>
      <w:r w:rsidR="00470D7B">
        <w:rPr>
          <w:rStyle w:val="a9"/>
          <w:lang w:val="en-US"/>
        </w:rPr>
        <w:t xml:space="preserve"> </w:t>
      </w:r>
      <w:r w:rsidR="00470D7B">
        <w:rPr>
          <w:rStyle w:val="a9"/>
          <w:rFonts w:hint="eastAsia"/>
          <w:lang w:val="en-US"/>
        </w:rPr>
        <w:t>received</w:t>
      </w:r>
      <w:r>
        <w:rPr>
          <w:rStyle w:val="a9"/>
          <w:rFonts w:hint="eastAsia"/>
          <w:lang w:val="en-US"/>
        </w:rPr>
        <w:t xml:space="preserve">. </w:t>
      </w:r>
    </w:p>
    <w:p w14:paraId="77F4A638" w14:textId="77777777" w:rsidR="00676C10" w:rsidRDefault="00420A7D">
      <w:pPr>
        <w:rPr>
          <w:rStyle w:val="a9"/>
          <w:lang w:val="en-US"/>
        </w:rPr>
      </w:pPr>
      <w:r>
        <w:rPr>
          <w:rStyle w:val="a9"/>
          <w:rFonts w:hint="eastAsia"/>
          <w:lang w:val="en-US"/>
        </w:rPr>
        <w:t>Option 1 is simpler which has less specification impact. However, it has the following disadvantages, compared with option 2:</w:t>
      </w:r>
    </w:p>
    <w:p w14:paraId="7F99AB6D" w14:textId="3E2CD38F" w:rsidR="00676C10" w:rsidRDefault="00420A7D">
      <w:pPr>
        <w:numPr>
          <w:ilvl w:val="0"/>
          <w:numId w:val="8"/>
        </w:numPr>
        <w:ind w:left="840"/>
        <w:rPr>
          <w:rStyle w:val="a9"/>
          <w:b/>
          <w:bCs/>
          <w:lang w:val="en-US"/>
        </w:rPr>
      </w:pPr>
      <w:r>
        <w:rPr>
          <w:rStyle w:val="a9"/>
          <w:rFonts w:hint="eastAsia"/>
          <w:b/>
          <w:bCs/>
          <w:lang w:val="en-US"/>
        </w:rPr>
        <w:t xml:space="preserve">May make UE enter the ST too early. </w:t>
      </w:r>
      <w:r>
        <w:rPr>
          <w:rFonts w:hint="eastAsia"/>
          <w:lang w:val="en-US"/>
        </w:rPr>
        <w:t>For some use cases (e.g. transfer interval = survival time = 2ms), it is</w:t>
      </w:r>
      <w:r w:rsidR="00470D7B">
        <w:rPr>
          <w:lang w:val="en-US"/>
        </w:rPr>
        <w:t xml:space="preserve"> </w:t>
      </w:r>
      <w:r w:rsidR="00470D7B">
        <w:rPr>
          <w:rFonts w:hint="eastAsia"/>
          <w:lang w:val="en-US"/>
        </w:rPr>
        <w:t>a</w:t>
      </w:r>
      <w:r>
        <w:rPr>
          <w:rFonts w:hint="eastAsia"/>
          <w:lang w:val="en-US"/>
        </w:rPr>
        <w:t xml:space="preserve"> large possibility that multiple retransmission can be performed, considering that the one-way delay is 0.5ms. If option 1 is adopted, it will make UE enters the ST state too early, which cause</w:t>
      </w:r>
      <w:r w:rsidR="00470D7B">
        <w:rPr>
          <w:lang w:val="en-US"/>
        </w:rPr>
        <w:t>s</w:t>
      </w:r>
      <w:r>
        <w:rPr>
          <w:lang w:val="en-US"/>
        </w:rPr>
        <w:t xml:space="preserve"> </w:t>
      </w:r>
      <w:r>
        <w:rPr>
          <w:rFonts w:hint="eastAsia"/>
          <w:lang w:val="en-US"/>
        </w:rPr>
        <w:t>unnecessary</w:t>
      </w:r>
      <w:r>
        <w:rPr>
          <w:lang w:val="en-US"/>
        </w:rPr>
        <w:t xml:space="preserve"> </w:t>
      </w:r>
      <w:r>
        <w:rPr>
          <w:rFonts w:hint="eastAsia"/>
          <w:lang w:val="en-US"/>
        </w:rPr>
        <w:t>resource</w:t>
      </w:r>
      <w:r>
        <w:rPr>
          <w:lang w:val="en-US"/>
        </w:rPr>
        <w:t xml:space="preserve"> </w:t>
      </w:r>
      <w:r>
        <w:rPr>
          <w:rFonts w:hint="eastAsia"/>
          <w:lang w:val="en-US"/>
        </w:rPr>
        <w:t>waste.</w:t>
      </w:r>
    </w:p>
    <w:p w14:paraId="455262D1" w14:textId="58BCDC48" w:rsidR="00676C10" w:rsidRDefault="00420A7D">
      <w:pPr>
        <w:numPr>
          <w:ilvl w:val="0"/>
          <w:numId w:val="8"/>
        </w:numPr>
        <w:ind w:left="840"/>
        <w:rPr>
          <w:rStyle w:val="a9"/>
        </w:rPr>
      </w:pPr>
      <w:r>
        <w:rPr>
          <w:rStyle w:val="a9"/>
          <w:rFonts w:hint="eastAsia"/>
          <w:b/>
          <w:bCs/>
          <w:sz w:val="21"/>
          <w:szCs w:val="22"/>
          <w:lang w:val="en-US"/>
        </w:rPr>
        <w:t>May cause Ping-Pong effect.</w:t>
      </w:r>
      <w:r>
        <w:rPr>
          <w:rFonts w:hint="eastAsia"/>
          <w:lang w:val="en-US"/>
        </w:rPr>
        <w:t xml:space="preserve"> For some use cases (e.g. transfer interval = survival time = 2ms), it is possible that retransmission can succeed</w:t>
      </w:r>
      <w:r>
        <w:rPr>
          <w:lang w:val="en-US"/>
        </w:rPr>
        <w:t>.</w:t>
      </w:r>
      <w:r>
        <w:rPr>
          <w:rFonts w:hint="eastAsia"/>
          <w:lang w:val="en-US"/>
        </w:rPr>
        <w:t xml:space="preserve"> Under this case, the option 1 may make</w:t>
      </w:r>
      <w:r>
        <w:t xml:space="preserve"> UE keep entering and exiting </w:t>
      </w:r>
      <w:r>
        <w:rPr>
          <w:rFonts w:hint="eastAsia"/>
          <w:lang w:val="en-US"/>
        </w:rPr>
        <w:t>the</w:t>
      </w:r>
      <w:r>
        <w:t xml:space="preserve"> survival state. </w:t>
      </w:r>
      <w:r>
        <w:rPr>
          <w:lang w:val="en-US"/>
        </w:rPr>
        <w:t xml:space="preserve"> </w:t>
      </w:r>
    </w:p>
    <w:p w14:paraId="04A5CD43" w14:textId="605B8CFF" w:rsidR="00676C10" w:rsidRDefault="00420A7D">
      <w:pPr>
        <w:numPr>
          <w:ilvl w:val="0"/>
          <w:numId w:val="8"/>
        </w:numPr>
        <w:ind w:left="840"/>
        <w:rPr>
          <w:rStyle w:val="a9"/>
        </w:rPr>
      </w:pPr>
      <w:r>
        <w:rPr>
          <w:rStyle w:val="a9"/>
          <w:rFonts w:hint="eastAsia"/>
          <w:b/>
          <w:bCs/>
          <w:lang w:val="en-US"/>
        </w:rPr>
        <w:t xml:space="preserve">Lack of flexibility. </w:t>
      </w:r>
      <w:r>
        <w:rPr>
          <w:rStyle w:val="a9"/>
          <w:rFonts w:hint="eastAsia"/>
          <w:lang w:val="en-US"/>
        </w:rPr>
        <w:t>Option 2 can cover both use case</w:t>
      </w:r>
      <w:r w:rsidR="00470D7B">
        <w:rPr>
          <w:rStyle w:val="a9"/>
          <w:lang w:val="en-US"/>
        </w:rPr>
        <w:t>s</w:t>
      </w:r>
      <w:r>
        <w:rPr>
          <w:rStyle w:val="a9"/>
          <w:rFonts w:hint="eastAsia"/>
          <w:lang w:val="en-US"/>
        </w:rPr>
        <w:t xml:space="preserve"> that ST state is triggered when initial transmission fails and ST is triggered </w:t>
      </w:r>
      <w:r w:rsidR="00470D7B">
        <w:rPr>
          <w:rStyle w:val="a9"/>
          <w:rFonts w:hint="eastAsia"/>
          <w:lang w:val="en-US"/>
        </w:rPr>
        <w:t>after</w:t>
      </w:r>
      <w:r>
        <w:rPr>
          <w:rStyle w:val="a9"/>
          <w:rFonts w:hint="eastAsia"/>
          <w:lang w:val="en-US"/>
        </w:rPr>
        <w:t xml:space="preserve"> a number of retransmission failure</w:t>
      </w:r>
      <w:r w:rsidR="00470D7B">
        <w:rPr>
          <w:rStyle w:val="a9"/>
          <w:lang w:val="en-US"/>
        </w:rPr>
        <w:t>s</w:t>
      </w:r>
      <w:r>
        <w:rPr>
          <w:rStyle w:val="a9"/>
          <w:rFonts w:hint="eastAsia"/>
          <w:lang w:val="en-US"/>
        </w:rPr>
        <w:t>, which is more flexible.</w:t>
      </w:r>
    </w:p>
    <w:p w14:paraId="67C034F1" w14:textId="5FB6BB78" w:rsidR="00676C10" w:rsidRDefault="00420A7D">
      <w:pPr>
        <w:numPr>
          <w:ilvl w:val="0"/>
          <w:numId w:val="8"/>
        </w:numPr>
        <w:ind w:left="840"/>
        <w:rPr>
          <w:rStyle w:val="a9"/>
        </w:rPr>
      </w:pPr>
      <w:r>
        <w:rPr>
          <w:rStyle w:val="a9"/>
          <w:rFonts w:hint="eastAsia"/>
          <w:b/>
          <w:bCs/>
          <w:lang w:val="en-US"/>
        </w:rPr>
        <w:t>Lack of forward compatibility.</w:t>
      </w:r>
      <w:r>
        <w:rPr>
          <w:rStyle w:val="a9"/>
          <w:rFonts w:hint="eastAsia"/>
          <w:lang w:val="en-US"/>
        </w:rPr>
        <w:t xml:space="preserve"> In R17, only one application message is considered in each period. If multiple application messages need to be considered in the future ST requirement, the option 1 is hard to</w:t>
      </w:r>
      <w:r w:rsidR="00470D7B">
        <w:rPr>
          <w:rStyle w:val="a9"/>
          <w:sz w:val="21"/>
          <w:szCs w:val="22"/>
          <w:lang w:val="en-US"/>
        </w:rPr>
        <w:t xml:space="preserve"> </w:t>
      </w:r>
      <w:r w:rsidR="00470D7B">
        <w:rPr>
          <w:rStyle w:val="a9"/>
          <w:rFonts w:hint="eastAsia"/>
          <w:sz w:val="21"/>
          <w:szCs w:val="22"/>
          <w:lang w:val="en-US"/>
        </w:rPr>
        <w:t>be</w:t>
      </w:r>
      <w:r w:rsidR="00470D7B">
        <w:rPr>
          <w:rStyle w:val="a9"/>
          <w:sz w:val="21"/>
          <w:szCs w:val="22"/>
          <w:lang w:val="en-US"/>
        </w:rPr>
        <w:t xml:space="preserve"> </w:t>
      </w:r>
      <w:r w:rsidR="00470D7B">
        <w:rPr>
          <w:rStyle w:val="a9"/>
          <w:rFonts w:hint="eastAsia"/>
          <w:sz w:val="21"/>
          <w:szCs w:val="22"/>
          <w:lang w:val="en-US"/>
        </w:rPr>
        <w:t>extended</w:t>
      </w:r>
      <w:r w:rsidR="00470D7B">
        <w:rPr>
          <w:rStyle w:val="a9"/>
          <w:sz w:val="21"/>
          <w:szCs w:val="22"/>
          <w:lang w:val="en-US"/>
        </w:rPr>
        <w:t xml:space="preserve"> </w:t>
      </w:r>
      <w:r w:rsidR="00470D7B">
        <w:rPr>
          <w:rStyle w:val="a9"/>
          <w:rFonts w:hint="eastAsia"/>
          <w:sz w:val="21"/>
          <w:szCs w:val="22"/>
          <w:lang w:val="en-US"/>
        </w:rPr>
        <w:t>to</w:t>
      </w:r>
      <w:r w:rsidR="00470D7B">
        <w:rPr>
          <w:rStyle w:val="a9"/>
          <w:sz w:val="21"/>
          <w:szCs w:val="22"/>
          <w:lang w:val="en-US"/>
        </w:rPr>
        <w:t xml:space="preserve"> </w:t>
      </w:r>
      <w:r w:rsidR="00470D7B">
        <w:rPr>
          <w:rStyle w:val="a9"/>
          <w:rFonts w:hint="eastAsia"/>
          <w:sz w:val="21"/>
          <w:szCs w:val="22"/>
          <w:lang w:val="en-US"/>
        </w:rPr>
        <w:t>meet</w:t>
      </w:r>
      <w:r>
        <w:rPr>
          <w:rStyle w:val="a9"/>
          <w:rFonts w:hint="eastAsia"/>
          <w:sz w:val="21"/>
          <w:szCs w:val="22"/>
          <w:lang w:val="en-US"/>
        </w:rPr>
        <w:t xml:space="preserve"> </w:t>
      </w:r>
      <w:r w:rsidR="00470D7B">
        <w:rPr>
          <w:rStyle w:val="a9"/>
          <w:rFonts w:hint="eastAsia"/>
          <w:sz w:val="21"/>
          <w:szCs w:val="22"/>
          <w:lang w:val="en-US"/>
        </w:rPr>
        <w:t>the</w:t>
      </w:r>
      <w:r w:rsidR="00470D7B">
        <w:rPr>
          <w:rStyle w:val="a9"/>
          <w:sz w:val="21"/>
          <w:szCs w:val="22"/>
          <w:lang w:val="en-US"/>
        </w:rPr>
        <w:t xml:space="preserve"> </w:t>
      </w:r>
      <w:r>
        <w:rPr>
          <w:rStyle w:val="a9"/>
          <w:rFonts w:hint="eastAsia"/>
          <w:sz w:val="21"/>
          <w:szCs w:val="22"/>
          <w:lang w:val="en-US"/>
        </w:rPr>
        <w:t>future requirement</w:t>
      </w:r>
      <w:r w:rsidR="00470D7B">
        <w:rPr>
          <w:rStyle w:val="a9"/>
          <w:rFonts w:hint="eastAsia"/>
          <w:sz w:val="21"/>
          <w:szCs w:val="22"/>
          <w:lang w:val="en-US"/>
        </w:rPr>
        <w:t>s</w:t>
      </w:r>
      <w:r>
        <w:rPr>
          <w:rStyle w:val="a9"/>
          <w:rFonts w:hint="eastAsia"/>
          <w:sz w:val="21"/>
          <w:szCs w:val="22"/>
          <w:lang w:val="en-US"/>
        </w:rPr>
        <w:t>.</w:t>
      </w:r>
    </w:p>
    <w:p w14:paraId="53BBE4D4" w14:textId="3081426A" w:rsidR="00676C10" w:rsidRDefault="00420A7D">
      <w:pPr>
        <w:rPr>
          <w:rStyle w:val="a9"/>
        </w:rPr>
      </w:pPr>
      <w:r>
        <w:rPr>
          <w:lang w:val="en-US"/>
        </w:rPr>
        <w:t xml:space="preserve">Thus, it is suggested </w:t>
      </w:r>
      <w:r>
        <w:rPr>
          <w:rFonts w:hint="eastAsia"/>
          <w:lang w:val="en-US"/>
        </w:rPr>
        <w:t>to take</w:t>
      </w:r>
      <w:r>
        <w:rPr>
          <w:lang w:val="en-US"/>
        </w:rPr>
        <w:t xml:space="preserve"> N configurable which </w:t>
      </w:r>
      <w:r>
        <w:rPr>
          <w:rFonts w:hint="eastAsia"/>
          <w:lang w:val="en-US"/>
        </w:rPr>
        <w:t xml:space="preserve">can cover both N=1 and N&gt;1 use </w:t>
      </w:r>
      <w:proofErr w:type="gramStart"/>
      <w:r>
        <w:rPr>
          <w:rFonts w:hint="eastAsia"/>
          <w:lang w:val="en-US"/>
        </w:rPr>
        <w:t>case</w:t>
      </w:r>
      <w:r w:rsidR="00470D7B">
        <w:rPr>
          <w:rFonts w:hint="eastAsia"/>
          <w:lang w:val="en-US"/>
        </w:rPr>
        <w:t>s</w:t>
      </w:r>
      <w:proofErr w:type="gramEnd"/>
      <w:r w:rsidR="00470D7B">
        <w:rPr>
          <w:lang w:val="en-US"/>
        </w:rPr>
        <w:t xml:space="preserve"> </w:t>
      </w:r>
      <w:r w:rsidR="00470D7B">
        <w:rPr>
          <w:rFonts w:hint="eastAsia"/>
          <w:lang w:val="en-US"/>
        </w:rPr>
        <w:t>as</w:t>
      </w:r>
      <w:r w:rsidR="00470D7B">
        <w:rPr>
          <w:lang w:val="en-US"/>
        </w:rPr>
        <w:t xml:space="preserve"> a </w:t>
      </w:r>
      <w:r w:rsidR="00470D7B">
        <w:rPr>
          <w:rFonts w:hint="eastAsia"/>
          <w:lang w:val="en-US"/>
        </w:rPr>
        <w:t>baseline</w:t>
      </w:r>
      <w:r>
        <w:rPr>
          <w:lang w:val="en-US"/>
        </w:rPr>
        <w:t>.</w:t>
      </w:r>
    </w:p>
    <w:p w14:paraId="6A468CB4" w14:textId="77777777" w:rsidR="00676C10" w:rsidRDefault="00420A7D">
      <w:pPr>
        <w:rPr>
          <w:b/>
        </w:rPr>
      </w:pPr>
      <w:r>
        <w:rPr>
          <w:b/>
        </w:rPr>
        <w:t xml:space="preserve">Proposal 1: N is configurable and not limited to one. </w:t>
      </w:r>
    </w:p>
    <w:p w14:paraId="2F90C09D" w14:textId="77777777" w:rsidR="00676C10" w:rsidRDefault="00676C10">
      <w:pPr>
        <w:rPr>
          <w:b/>
        </w:rPr>
      </w:pPr>
    </w:p>
    <w:p w14:paraId="5F3A1E1A" w14:textId="77777777" w:rsidR="00676C10" w:rsidRDefault="00420A7D">
      <w:pPr>
        <w:rPr>
          <w:b/>
        </w:rPr>
      </w:pPr>
      <w:r>
        <w:rPr>
          <w:rFonts w:hint="eastAsia"/>
          <w:b/>
          <w:bCs/>
          <w:u w:val="single"/>
          <w:lang w:val="en-US"/>
        </w:rPr>
        <w:t>Issue 2: Modeling of COUNTER</w:t>
      </w:r>
    </w:p>
    <w:p w14:paraId="53A1A7D5" w14:textId="0042D020" w:rsidR="00676C10" w:rsidRDefault="00420A7D">
      <w:pPr>
        <w:rPr>
          <w:bCs/>
          <w:lang w:val="en-US"/>
        </w:rPr>
      </w:pPr>
      <w:r>
        <w:rPr>
          <w:rFonts w:hint="eastAsia"/>
          <w:bCs/>
          <w:lang w:val="en-US"/>
        </w:rPr>
        <w:t>If N is configurable, COUNTER mechanism is needed to count the number of transmission failure</w:t>
      </w:r>
      <w:r w:rsidR="00470D7B">
        <w:rPr>
          <w:bCs/>
          <w:lang w:val="en-US"/>
        </w:rPr>
        <w:t>s</w:t>
      </w:r>
      <w:r>
        <w:rPr>
          <w:rFonts w:hint="eastAsia"/>
          <w:bCs/>
          <w:lang w:val="en-US"/>
        </w:rPr>
        <w:t>. There are two counting modeling</w:t>
      </w:r>
      <w:r w:rsidR="00470D7B">
        <w:rPr>
          <w:bCs/>
          <w:lang w:val="en-US"/>
        </w:rPr>
        <w:t xml:space="preserve"> </w:t>
      </w:r>
      <w:r w:rsidR="00470D7B">
        <w:rPr>
          <w:rFonts w:hint="eastAsia"/>
          <w:bCs/>
          <w:lang w:val="en-US"/>
        </w:rPr>
        <w:t>solutions</w:t>
      </w:r>
      <w:r>
        <w:rPr>
          <w:rFonts w:hint="eastAsia"/>
          <w:bCs/>
          <w:lang w:val="en-US"/>
        </w:rPr>
        <w:t>:</w:t>
      </w:r>
    </w:p>
    <w:p w14:paraId="7BB06ECA" w14:textId="77777777" w:rsidR="00676C10" w:rsidRDefault="00420A7D">
      <w:pPr>
        <w:rPr>
          <w:b/>
          <w:u w:val="single"/>
          <w:lang w:val="en-US"/>
        </w:rPr>
      </w:pPr>
      <w:r>
        <w:rPr>
          <w:rFonts w:hint="eastAsia"/>
          <w:b/>
          <w:u w:val="single"/>
          <w:lang w:val="en-US"/>
        </w:rPr>
        <w:t>Modeling 1: MAC handles the counting of N.</w:t>
      </w:r>
    </w:p>
    <w:p w14:paraId="3A974879" w14:textId="2E557D46" w:rsidR="00676C10" w:rsidRDefault="00420A7D">
      <w:pPr>
        <w:rPr>
          <w:b/>
          <w:u w:val="single"/>
          <w:lang w:val="en-US"/>
        </w:rPr>
      </w:pPr>
      <w:r>
        <w:rPr>
          <w:rFonts w:hint="eastAsia"/>
          <w:bCs/>
          <w:lang w:val="en-US"/>
        </w:rPr>
        <w:t>For modeling 1,</w:t>
      </w:r>
      <w:r>
        <w:rPr>
          <w:rStyle w:val="a9"/>
          <w:rFonts w:hint="eastAsia"/>
          <w:sz w:val="21"/>
          <w:szCs w:val="22"/>
          <w:lang w:val="en-US"/>
        </w:rPr>
        <w:t xml:space="preserve"> MAC layer maintains the COUNTER per leg of DRB with ST requirement, which is used to count the number of transmission failure</w:t>
      </w:r>
      <w:r w:rsidR="00470D7B">
        <w:rPr>
          <w:rStyle w:val="a9"/>
          <w:sz w:val="21"/>
          <w:szCs w:val="22"/>
          <w:lang w:val="en-US"/>
        </w:rPr>
        <w:t>s</w:t>
      </w:r>
      <w:r>
        <w:rPr>
          <w:rStyle w:val="a9"/>
          <w:rFonts w:hint="eastAsia"/>
          <w:sz w:val="21"/>
          <w:szCs w:val="22"/>
          <w:lang w:val="en-US"/>
        </w:rPr>
        <w:t xml:space="preserve"> over each leg.</w:t>
      </w:r>
    </w:p>
    <w:p w14:paraId="58C424FE" w14:textId="77777777" w:rsidR="00676C10" w:rsidRDefault="00420A7D">
      <w:pPr>
        <w:rPr>
          <w:b/>
          <w:u w:val="single"/>
          <w:lang w:val="en-US"/>
        </w:rPr>
      </w:pPr>
      <w:r>
        <w:rPr>
          <w:rFonts w:hint="eastAsia"/>
          <w:b/>
          <w:u w:val="single"/>
          <w:lang w:val="en-US"/>
        </w:rPr>
        <w:lastRenderedPageBreak/>
        <w:t>Modeling 2: PDCP handles the counting of N</w:t>
      </w:r>
    </w:p>
    <w:p w14:paraId="77CC18B5" w14:textId="2934BC24" w:rsidR="00676C10" w:rsidRDefault="00420A7D">
      <w:pPr>
        <w:rPr>
          <w:b/>
          <w:u w:val="single"/>
          <w:lang w:val="en-US"/>
        </w:rPr>
      </w:pPr>
      <w:r>
        <w:rPr>
          <w:rStyle w:val="a9"/>
          <w:sz w:val="21"/>
          <w:szCs w:val="22"/>
        </w:rPr>
        <w:t>F</w:t>
      </w:r>
      <w:r>
        <w:rPr>
          <w:rStyle w:val="a9"/>
          <w:rFonts w:hint="eastAsia"/>
          <w:sz w:val="21"/>
          <w:szCs w:val="22"/>
        </w:rPr>
        <w:t>or</w:t>
      </w:r>
      <w:r>
        <w:rPr>
          <w:rStyle w:val="a9"/>
          <w:sz w:val="21"/>
          <w:szCs w:val="22"/>
        </w:rPr>
        <w:t xml:space="preserve"> </w:t>
      </w:r>
      <w:r>
        <w:rPr>
          <w:rStyle w:val="a9"/>
          <w:rFonts w:hint="eastAsia"/>
          <w:sz w:val="21"/>
          <w:szCs w:val="22"/>
          <w:lang w:val="en-US"/>
        </w:rPr>
        <w:t>modeling 2</w:t>
      </w:r>
      <w:r>
        <w:rPr>
          <w:rStyle w:val="a9"/>
          <w:rFonts w:hint="eastAsia"/>
          <w:sz w:val="21"/>
          <w:szCs w:val="22"/>
        </w:rPr>
        <w:t>,</w:t>
      </w:r>
      <w:r>
        <w:rPr>
          <w:rStyle w:val="a9"/>
          <w:sz w:val="21"/>
          <w:szCs w:val="22"/>
        </w:rPr>
        <w:t xml:space="preserve"> </w:t>
      </w:r>
      <w:r>
        <w:rPr>
          <w:rStyle w:val="a9"/>
          <w:rFonts w:hint="eastAsia"/>
          <w:sz w:val="21"/>
          <w:szCs w:val="22"/>
          <w:lang w:val="en-US"/>
        </w:rPr>
        <w:t>PDCP layer maintains the COUNTER per DRB with ST requirement, which is used to count the number of transmission failure</w:t>
      </w:r>
      <w:r w:rsidR="00470D7B">
        <w:rPr>
          <w:rStyle w:val="a9"/>
          <w:sz w:val="21"/>
          <w:szCs w:val="22"/>
          <w:lang w:val="en-US"/>
        </w:rPr>
        <w:t>s</w:t>
      </w:r>
      <w:r>
        <w:rPr>
          <w:rStyle w:val="a9"/>
          <w:rFonts w:hint="eastAsia"/>
          <w:sz w:val="21"/>
          <w:szCs w:val="22"/>
          <w:lang w:val="en-US"/>
        </w:rPr>
        <w:t xml:space="preserve"> over all the activated leg</w:t>
      </w:r>
      <w:r w:rsidR="00470D7B">
        <w:rPr>
          <w:rStyle w:val="a9"/>
          <w:sz w:val="21"/>
          <w:szCs w:val="22"/>
          <w:lang w:val="en-US"/>
        </w:rPr>
        <w:t>s</w:t>
      </w:r>
      <w:r>
        <w:rPr>
          <w:rStyle w:val="a9"/>
          <w:rFonts w:hint="eastAsia"/>
          <w:sz w:val="21"/>
          <w:szCs w:val="22"/>
          <w:lang w:val="en-US"/>
        </w:rPr>
        <w:t>.</w:t>
      </w:r>
    </w:p>
    <w:p w14:paraId="6BDCE24B" w14:textId="77777777" w:rsidR="00676C10" w:rsidRDefault="00420A7D">
      <w:pPr>
        <w:rPr>
          <w:rStyle w:val="a9"/>
          <w:lang w:val="en-US"/>
        </w:rPr>
      </w:pPr>
      <w:r>
        <w:rPr>
          <w:rStyle w:val="a9"/>
          <w:rFonts w:hint="eastAsia"/>
          <w:lang w:val="en-US"/>
        </w:rPr>
        <w:t xml:space="preserve">Modeling 1 has less interaction between PDCP and MAC layer, </w:t>
      </w:r>
      <w:r>
        <w:rPr>
          <w:rStyle w:val="a9"/>
          <w:rFonts w:hint="eastAsia"/>
          <w:sz w:val="21"/>
          <w:szCs w:val="22"/>
          <w:lang w:val="en-US"/>
        </w:rPr>
        <w:t>which is why the majority support this modeling</w:t>
      </w:r>
      <w:r>
        <w:rPr>
          <w:rStyle w:val="a9"/>
          <w:rFonts w:hint="eastAsia"/>
          <w:lang w:val="en-US"/>
        </w:rPr>
        <w:t>. However, it has the following disadvantages, compared with modeling 2:</w:t>
      </w:r>
    </w:p>
    <w:p w14:paraId="13E251E8" w14:textId="77777777" w:rsidR="00676C10" w:rsidRDefault="00420A7D">
      <w:pPr>
        <w:numPr>
          <w:ilvl w:val="0"/>
          <w:numId w:val="8"/>
        </w:numPr>
        <w:ind w:left="840"/>
        <w:rPr>
          <w:rStyle w:val="a9"/>
          <w:b/>
          <w:bCs/>
          <w:lang w:val="en-US"/>
        </w:rPr>
      </w:pPr>
      <w:r>
        <w:rPr>
          <w:rStyle w:val="a9"/>
          <w:rFonts w:hint="eastAsia"/>
          <w:b/>
          <w:bCs/>
          <w:lang w:val="en-US"/>
        </w:rPr>
        <w:t xml:space="preserve">May needs to maintain multiple COUNTER. </w:t>
      </w:r>
      <w:r>
        <w:rPr>
          <w:rFonts w:hint="eastAsia"/>
          <w:lang w:val="en-US"/>
        </w:rPr>
        <w:t>If duplication transmission is activated in the normal state, MAC entity needs to maintain COUNTER per activated leg of a DRB, which will complex the MAC behavior. For modeling 2, only one COUNTER is needed to maintain per DRB.</w:t>
      </w:r>
    </w:p>
    <w:p w14:paraId="6C6CF218" w14:textId="420041F9" w:rsidR="00676C10" w:rsidRDefault="00420A7D">
      <w:pPr>
        <w:numPr>
          <w:ilvl w:val="0"/>
          <w:numId w:val="8"/>
        </w:numPr>
        <w:ind w:left="840"/>
        <w:rPr>
          <w:szCs w:val="22"/>
          <w:lang w:val="en-US"/>
        </w:rPr>
      </w:pPr>
      <w:r>
        <w:rPr>
          <w:rStyle w:val="a9"/>
          <w:rFonts w:hint="eastAsia"/>
          <w:b/>
          <w:bCs/>
          <w:lang w:val="en-US"/>
        </w:rPr>
        <w:t>MAC performs the counting but PDCP determines whether ST state is trigger</w:t>
      </w:r>
      <w:r w:rsidR="00470D7B">
        <w:rPr>
          <w:rStyle w:val="a9"/>
          <w:rFonts w:hint="eastAsia"/>
          <w:b/>
          <w:bCs/>
          <w:lang w:val="en-US"/>
        </w:rPr>
        <w:t>ed</w:t>
      </w:r>
      <w:r>
        <w:rPr>
          <w:rStyle w:val="a9"/>
          <w:rFonts w:hint="eastAsia"/>
          <w:b/>
          <w:bCs/>
          <w:lang w:val="en-US"/>
        </w:rPr>
        <w:t xml:space="preserve"> or not. </w:t>
      </w:r>
      <w:r>
        <w:rPr>
          <w:rStyle w:val="a9"/>
          <w:rFonts w:hint="eastAsia"/>
          <w:lang w:val="en-US"/>
        </w:rPr>
        <w:t>F</w:t>
      </w:r>
      <w:r>
        <w:rPr>
          <w:rStyle w:val="a9"/>
          <w:rFonts w:hint="eastAsia"/>
          <w:sz w:val="21"/>
          <w:szCs w:val="22"/>
          <w:lang w:val="en-US"/>
        </w:rPr>
        <w:t xml:space="preserve">or the focused use cases (i.e., the top 3 rows of Table 5.2-1 from TS 22.104), the reliability requirement is up to </w:t>
      </w:r>
      <w:r>
        <w:t>99.999 999 %</w:t>
      </w:r>
      <w:r>
        <w:rPr>
          <w:rFonts w:hint="eastAsia"/>
          <w:lang w:val="en-US"/>
        </w:rPr>
        <w:t xml:space="preserve">. Thus, it is </w:t>
      </w:r>
      <w:r w:rsidR="00470D7B">
        <w:rPr>
          <w:lang w:val="en-US"/>
        </w:rPr>
        <w:t xml:space="preserve">a </w:t>
      </w:r>
      <w:r>
        <w:rPr>
          <w:rFonts w:hint="eastAsia"/>
          <w:lang w:val="en-US"/>
        </w:rPr>
        <w:t>large possibility that duplication transmission has been activated before entering the ST state. If the activated legs for duplication transmission belong to different MAC entit</w:t>
      </w:r>
      <w:r w:rsidR="00470D7B">
        <w:rPr>
          <w:rFonts w:hint="eastAsia"/>
          <w:lang w:val="en-US"/>
        </w:rPr>
        <w:t>ies</w:t>
      </w:r>
      <w:r>
        <w:rPr>
          <w:rFonts w:hint="eastAsia"/>
          <w:lang w:val="en-US"/>
        </w:rPr>
        <w:t>, PDCP has to finally decide whether the DRB needs to enter the ST state or not. Actually, t</w:t>
      </w:r>
      <w:r>
        <w:rPr>
          <w:rFonts w:hint="eastAsia"/>
          <w:szCs w:val="22"/>
          <w:lang w:val="en-US"/>
        </w:rPr>
        <w:t>he more intuitive way is that PDCP performs the counting and make</w:t>
      </w:r>
      <w:r w:rsidR="00470D7B">
        <w:rPr>
          <w:szCs w:val="22"/>
          <w:lang w:val="en-US"/>
        </w:rPr>
        <w:t>s</w:t>
      </w:r>
      <w:r>
        <w:rPr>
          <w:rFonts w:hint="eastAsia"/>
          <w:szCs w:val="22"/>
          <w:lang w:val="en-US"/>
        </w:rPr>
        <w:t xml:space="preserve"> the decision. </w:t>
      </w:r>
    </w:p>
    <w:p w14:paraId="2A906121" w14:textId="6D6A7B0D" w:rsidR="00676C10" w:rsidRDefault="00420A7D">
      <w:pPr>
        <w:numPr>
          <w:ilvl w:val="0"/>
          <w:numId w:val="8"/>
        </w:numPr>
        <w:ind w:left="840"/>
        <w:rPr>
          <w:rStyle w:val="a9"/>
        </w:rPr>
      </w:pPr>
      <w:r>
        <w:rPr>
          <w:rStyle w:val="a9"/>
          <w:rFonts w:hint="eastAsia"/>
          <w:b/>
          <w:bCs/>
          <w:sz w:val="21"/>
          <w:szCs w:val="22"/>
          <w:lang w:val="en-US"/>
        </w:rPr>
        <w:t>The transmission failure of PDCP control PDU may trigger ST state.</w:t>
      </w:r>
      <w:r>
        <w:rPr>
          <w:rFonts w:hint="eastAsia"/>
          <w:lang w:val="en-US"/>
        </w:rPr>
        <w:t xml:space="preserve"> </w:t>
      </w:r>
      <w:r>
        <w:rPr>
          <w:rStyle w:val="a9"/>
          <w:rFonts w:hint="eastAsia"/>
          <w:lang w:val="en-US"/>
        </w:rPr>
        <w:t>T</w:t>
      </w:r>
      <w:r>
        <w:rPr>
          <w:rStyle w:val="a9"/>
        </w:rPr>
        <w:t>here are two kinds of PDCP control PDU</w:t>
      </w:r>
      <w:r w:rsidR="00470D7B">
        <w:rPr>
          <w:rStyle w:val="a9"/>
          <w:rFonts w:hint="eastAsia"/>
        </w:rPr>
        <w:t>s</w:t>
      </w:r>
      <w:r>
        <w:rPr>
          <w:rStyle w:val="a9"/>
        </w:rPr>
        <w:t xml:space="preserve">: </w:t>
      </w:r>
      <w:r>
        <w:rPr>
          <w:rStyle w:val="a9"/>
          <w:rFonts w:hint="eastAsia"/>
        </w:rPr>
        <w:t>P</w:t>
      </w:r>
      <w:r>
        <w:rPr>
          <w:rStyle w:val="a9"/>
        </w:rPr>
        <w:t xml:space="preserve">DCP control PDU for ROHC feedback </w:t>
      </w:r>
      <w:r>
        <w:rPr>
          <w:rStyle w:val="a9"/>
          <w:rFonts w:hint="eastAsia"/>
        </w:rPr>
        <w:t>a</w:t>
      </w:r>
      <w:r>
        <w:rPr>
          <w:rStyle w:val="a9"/>
        </w:rPr>
        <w:t xml:space="preserve">nd </w:t>
      </w:r>
      <w:r>
        <w:rPr>
          <w:rStyle w:val="a9"/>
          <w:rFonts w:hint="eastAsia"/>
        </w:rPr>
        <w:t>P</w:t>
      </w:r>
      <w:r>
        <w:rPr>
          <w:rStyle w:val="a9"/>
        </w:rPr>
        <w:t>DCP control PDU for EHC feedback. For HARQ-NACK based solution, MAC layer cannot distinguish whether the transmitted packet is PDCP control PDU or PDCP data PDU. Thus, the transmission failure of PDCP control PDU may lead UE to enter the ST mode of operation too early. Actually, the transmission of PDCP control PDU do</w:t>
      </w:r>
      <w:r>
        <w:rPr>
          <w:rStyle w:val="a9"/>
          <w:rFonts w:hint="eastAsia"/>
        </w:rPr>
        <w:t>es</w:t>
      </w:r>
      <w:r>
        <w:rPr>
          <w:rStyle w:val="a9"/>
        </w:rPr>
        <w:t xml:space="preserve"> not impact the communication available status of application at </w:t>
      </w:r>
      <w:r w:rsidR="00470D7B">
        <w:rPr>
          <w:rStyle w:val="a9"/>
        </w:rPr>
        <w:t xml:space="preserve">the </w:t>
      </w:r>
      <w:r>
        <w:rPr>
          <w:rStyle w:val="a9"/>
        </w:rPr>
        <w:t xml:space="preserve">receiver side. Similarly, the transmission failure of RLC control PDU also may lead UE to enter the ST mode of operation too early. This issue does exist if </w:t>
      </w:r>
      <w:r>
        <w:rPr>
          <w:rStyle w:val="a9"/>
          <w:rFonts w:hint="eastAsia"/>
          <w:lang w:val="en-US"/>
        </w:rPr>
        <w:t>PDCP handles the counting of N</w:t>
      </w:r>
      <w:r>
        <w:rPr>
          <w:rStyle w:val="a9"/>
        </w:rPr>
        <w:t>.</w:t>
      </w:r>
    </w:p>
    <w:p w14:paraId="7FEB03BB" w14:textId="66538232" w:rsidR="00676C10" w:rsidRDefault="00420A7D">
      <w:pPr>
        <w:numPr>
          <w:ilvl w:val="0"/>
          <w:numId w:val="8"/>
        </w:numPr>
        <w:ind w:left="840"/>
        <w:rPr>
          <w:b/>
          <w:lang w:val="en-US"/>
        </w:rPr>
      </w:pPr>
      <w:r>
        <w:rPr>
          <w:rStyle w:val="a9"/>
          <w:rFonts w:hint="eastAsia"/>
          <w:b/>
          <w:bCs/>
          <w:lang w:val="en-US"/>
        </w:rPr>
        <w:t>Lack of forward compatibility.</w:t>
      </w:r>
      <w:r>
        <w:rPr>
          <w:rStyle w:val="a9"/>
          <w:rFonts w:hint="eastAsia"/>
          <w:lang w:val="en-US"/>
        </w:rPr>
        <w:t xml:space="preserve"> In R17, we only consider the use case for which the survival time equals to transfer interval. Actually, the use cases for which survival time equals to more than one transfer interval also exist in the TS 22.104. If </w:t>
      </w:r>
      <w:r>
        <w:rPr>
          <w:lang w:val="en-US"/>
        </w:rPr>
        <w:t>count the number of consecutive packet los</w:t>
      </w:r>
      <w:r w:rsidR="00470D7B">
        <w:rPr>
          <w:lang w:val="en-US"/>
        </w:rPr>
        <w:t>se</w:t>
      </w:r>
      <w:r>
        <w:rPr>
          <w:lang w:val="en-US"/>
        </w:rPr>
        <w:t>s of the application layer packet</w:t>
      </w:r>
      <w:r>
        <w:rPr>
          <w:rFonts w:hint="eastAsia"/>
          <w:lang w:val="en-US"/>
        </w:rPr>
        <w:t xml:space="preserve"> is needed, MAC layer cannot coun</w:t>
      </w:r>
      <w:r>
        <w:rPr>
          <w:lang w:val="en-US"/>
        </w:rPr>
        <w:t>t the number of consecutive packet los</w:t>
      </w:r>
      <w:r w:rsidR="00470D7B">
        <w:rPr>
          <w:lang w:val="en-US"/>
        </w:rPr>
        <w:t>se</w:t>
      </w:r>
      <w:r>
        <w:rPr>
          <w:lang w:val="en-US"/>
        </w:rPr>
        <w:t>s of the application layer packet</w:t>
      </w:r>
      <w:r>
        <w:rPr>
          <w:rFonts w:hint="eastAsia"/>
          <w:lang w:val="en-US"/>
        </w:rPr>
        <w:t xml:space="preserve"> while PDCP can realize it.</w:t>
      </w:r>
    </w:p>
    <w:p w14:paraId="75FB077B" w14:textId="77777777" w:rsidR="00676C10" w:rsidRDefault="00420A7D">
      <w:pPr>
        <w:rPr>
          <w:b/>
        </w:rPr>
      </w:pPr>
      <w:r>
        <w:rPr>
          <w:b/>
        </w:rPr>
        <w:t>Proposal 2: PDCP shall handle the counting of N.</w:t>
      </w:r>
    </w:p>
    <w:p w14:paraId="3A5ADEEA" w14:textId="77777777" w:rsidR="00676C10" w:rsidRDefault="00420A7D">
      <w:pPr>
        <w:pStyle w:val="2"/>
        <w:ind w:left="578" w:hanging="578"/>
      </w:pPr>
      <w:r>
        <w:t xml:space="preserve">Combination of </w:t>
      </w:r>
      <w:r>
        <w:rPr>
          <w:rFonts w:hint="eastAsia"/>
          <w:lang w:val="en-US"/>
        </w:rPr>
        <w:t>HARQ NACK</w:t>
      </w:r>
      <w:r>
        <w:t xml:space="preserve"> and Timer solution</w:t>
      </w:r>
    </w:p>
    <w:p w14:paraId="4B2679C5" w14:textId="77777777" w:rsidR="00676C10" w:rsidRDefault="00420A7D">
      <w:pPr>
        <w:rPr>
          <w:lang w:val="en-US"/>
        </w:rPr>
      </w:pPr>
      <w:r>
        <w:rPr>
          <w:rFonts w:hint="eastAsia"/>
          <w:lang w:val="en-US"/>
        </w:rPr>
        <w:t xml:space="preserve">For each PDCP PDU from a DRB configured with ST requirements, UE cannot perform the counting without time restriction. Thus, a duration needs to be defined for UE to perform HARQ-NACK counting, which can be realized by a </w:t>
      </w:r>
      <w:r>
        <w:rPr>
          <w:rStyle w:val="a9"/>
          <w:rFonts w:hint="eastAsia"/>
          <w:bCs/>
          <w:sz w:val="21"/>
          <w:szCs w:val="22"/>
          <w:lang w:val="en-US"/>
        </w:rPr>
        <w:t>TX-side timer</w:t>
      </w:r>
      <w:r>
        <w:rPr>
          <w:rFonts w:hint="eastAsia"/>
          <w:bCs/>
          <w:lang w:val="en-US"/>
        </w:rPr>
        <w:t>.</w:t>
      </w:r>
    </w:p>
    <w:p w14:paraId="1E1A4E57" w14:textId="77777777" w:rsidR="00676C10" w:rsidRDefault="00420A7D">
      <w:pPr>
        <w:rPr>
          <w:rStyle w:val="a9"/>
          <w:b/>
          <w:sz w:val="21"/>
          <w:szCs w:val="22"/>
          <w:lang w:val="en-US"/>
        </w:rPr>
      </w:pPr>
      <w:r>
        <w:rPr>
          <w:rStyle w:val="a9"/>
          <w:rFonts w:hint="eastAsia"/>
          <w:b/>
          <w:sz w:val="21"/>
          <w:szCs w:val="22"/>
          <w:lang w:val="en-US"/>
        </w:rPr>
        <w:t>Proposal 3: HARQ NACK solution is applied combing with a TX-side Timer.</w:t>
      </w:r>
    </w:p>
    <w:p w14:paraId="723C15ED" w14:textId="769E18E8" w:rsidR="00676C10" w:rsidRDefault="00420A7D">
      <w:pPr>
        <w:rPr>
          <w:lang w:val="en-US"/>
        </w:rPr>
      </w:pPr>
      <w:r>
        <w:rPr>
          <w:rFonts w:hint="eastAsia"/>
          <w:lang w:val="en-US"/>
        </w:rPr>
        <w:t xml:space="preserve">The Tx-sider timer can be started when a PDCP PDU is delivered to lower layer or upon </w:t>
      </w:r>
      <w:r w:rsidR="00470D7B">
        <w:rPr>
          <w:lang w:val="en-US"/>
        </w:rPr>
        <w:t xml:space="preserve">being </w:t>
      </w:r>
      <w:r>
        <w:rPr>
          <w:rFonts w:hint="eastAsia"/>
          <w:lang w:val="en-US"/>
        </w:rPr>
        <w:t xml:space="preserve">received from the upper layer. While the </w:t>
      </w:r>
      <w:proofErr w:type="spellStart"/>
      <w:r>
        <w:rPr>
          <w:rFonts w:hint="eastAsia"/>
          <w:lang w:val="en-US"/>
        </w:rPr>
        <w:t>Tx_sider</w:t>
      </w:r>
      <w:proofErr w:type="spellEnd"/>
      <w:r>
        <w:rPr>
          <w:rFonts w:hint="eastAsia"/>
          <w:lang w:val="en-US"/>
        </w:rPr>
        <w:t xml:space="preserve"> timer is running, UE should enter ST state if N retransmission grants are received. If a new transmission grant is received, the </w:t>
      </w:r>
      <w:proofErr w:type="spellStart"/>
      <w:r>
        <w:rPr>
          <w:rFonts w:hint="eastAsia"/>
          <w:lang w:val="en-US"/>
        </w:rPr>
        <w:t>Tx_sider</w:t>
      </w:r>
      <w:proofErr w:type="spellEnd"/>
      <w:r>
        <w:rPr>
          <w:rFonts w:hint="eastAsia"/>
          <w:lang w:val="en-US"/>
        </w:rPr>
        <w:t xml:space="preserve"> timer should be stop</w:t>
      </w:r>
      <w:r w:rsidR="00470D7B">
        <w:rPr>
          <w:lang w:val="en-US"/>
        </w:rPr>
        <w:t>ped</w:t>
      </w:r>
      <w:r>
        <w:rPr>
          <w:rFonts w:hint="eastAsia"/>
          <w:lang w:val="en-US"/>
        </w:rPr>
        <w:t xml:space="preserve">. When the Tx-sider timer expires, the PDCP PDU is considered as transmitted successfully. </w:t>
      </w:r>
    </w:p>
    <w:p w14:paraId="06221964" w14:textId="77777777" w:rsidR="00676C10" w:rsidRDefault="00420A7D">
      <w:pPr>
        <w:rPr>
          <w:rStyle w:val="a9"/>
          <w:b/>
          <w:sz w:val="21"/>
          <w:szCs w:val="22"/>
          <w:lang w:val="en-US"/>
        </w:rPr>
      </w:pPr>
      <w:r>
        <w:rPr>
          <w:rStyle w:val="a9"/>
          <w:rFonts w:hint="eastAsia"/>
          <w:b/>
          <w:sz w:val="21"/>
          <w:szCs w:val="22"/>
          <w:lang w:val="en-US"/>
        </w:rPr>
        <w:t>Proposal 4: The detail of Combination of HARQ NACK and Tx-side timer solution is as following:</w:t>
      </w:r>
    </w:p>
    <w:p w14:paraId="6534C135" w14:textId="536D7E2C" w:rsidR="00676C10" w:rsidRDefault="00420A7D">
      <w:pPr>
        <w:numPr>
          <w:ilvl w:val="0"/>
          <w:numId w:val="9"/>
        </w:numPr>
        <w:ind w:leftChars="150" w:left="750"/>
        <w:rPr>
          <w:rStyle w:val="a9"/>
          <w:b/>
          <w:sz w:val="21"/>
          <w:szCs w:val="22"/>
          <w:lang w:val="en-US"/>
        </w:rPr>
      </w:pPr>
      <w:r>
        <w:rPr>
          <w:rStyle w:val="a9"/>
          <w:rFonts w:hint="eastAsia"/>
          <w:b/>
          <w:sz w:val="21"/>
          <w:szCs w:val="22"/>
          <w:lang w:val="en-US"/>
        </w:rPr>
        <w:t xml:space="preserve">Tx-side timer is started per PDCP SDU upon </w:t>
      </w:r>
      <w:r w:rsidR="00470D7B">
        <w:rPr>
          <w:rStyle w:val="a9"/>
          <w:rFonts w:hint="eastAsia"/>
          <w:b/>
          <w:sz w:val="21"/>
          <w:szCs w:val="22"/>
          <w:lang w:val="en-US"/>
        </w:rPr>
        <w:t>being</w:t>
      </w:r>
      <w:r w:rsidR="00470D7B">
        <w:rPr>
          <w:rStyle w:val="a9"/>
          <w:b/>
          <w:sz w:val="21"/>
          <w:szCs w:val="22"/>
          <w:lang w:val="en-US"/>
        </w:rPr>
        <w:t xml:space="preserve"> </w:t>
      </w:r>
      <w:r>
        <w:rPr>
          <w:rStyle w:val="a9"/>
          <w:rFonts w:hint="eastAsia"/>
          <w:b/>
          <w:sz w:val="21"/>
          <w:szCs w:val="22"/>
          <w:lang w:val="en-US"/>
        </w:rPr>
        <w:t>received from the upper layer;</w:t>
      </w:r>
    </w:p>
    <w:p w14:paraId="33E4EAB7" w14:textId="77777777" w:rsidR="00676C10" w:rsidRDefault="00420A7D">
      <w:pPr>
        <w:numPr>
          <w:ilvl w:val="0"/>
          <w:numId w:val="9"/>
        </w:numPr>
        <w:ind w:leftChars="150" w:left="750"/>
        <w:rPr>
          <w:rStyle w:val="a9"/>
          <w:b/>
          <w:sz w:val="21"/>
          <w:szCs w:val="22"/>
          <w:lang w:val="en-US"/>
        </w:rPr>
      </w:pPr>
      <w:r>
        <w:rPr>
          <w:rStyle w:val="a9"/>
          <w:rFonts w:hint="eastAsia"/>
          <w:b/>
          <w:sz w:val="21"/>
          <w:szCs w:val="22"/>
          <w:lang w:val="en-US"/>
        </w:rPr>
        <w:t>ST state is triggered if N implicit HARQ NACK is received during the Tx-side Timer is running;</w:t>
      </w:r>
    </w:p>
    <w:p w14:paraId="700D4DDD" w14:textId="77777777" w:rsidR="00676C10" w:rsidRDefault="00420A7D">
      <w:pPr>
        <w:numPr>
          <w:ilvl w:val="0"/>
          <w:numId w:val="9"/>
        </w:numPr>
        <w:ind w:leftChars="150" w:left="750"/>
        <w:rPr>
          <w:rStyle w:val="a9"/>
          <w:b/>
          <w:bCs/>
          <w:sz w:val="21"/>
          <w:szCs w:val="22"/>
          <w:lang w:val="en-US"/>
        </w:rPr>
      </w:pPr>
      <w:r>
        <w:rPr>
          <w:rFonts w:hint="eastAsia"/>
          <w:b/>
          <w:bCs/>
          <w:lang w:val="en-US"/>
        </w:rPr>
        <w:lastRenderedPageBreak/>
        <w:t>PDCP SDU is considered as transmitted successfully if Tx-side timer expires.</w:t>
      </w:r>
    </w:p>
    <w:p w14:paraId="4970F9E4" w14:textId="77777777" w:rsidR="00676C10" w:rsidRDefault="00420A7D">
      <w:pPr>
        <w:pStyle w:val="2"/>
        <w:ind w:left="578" w:hanging="578"/>
      </w:pPr>
      <w:r>
        <w:rPr>
          <w:rFonts w:hint="eastAsia"/>
          <w:lang w:val="en-US"/>
        </w:rPr>
        <w:t>How to exit the</w:t>
      </w:r>
      <w:r>
        <w:t xml:space="preserve"> </w:t>
      </w:r>
      <w:r>
        <w:rPr>
          <w:rFonts w:hint="eastAsia"/>
          <w:lang w:val="en-US"/>
        </w:rPr>
        <w:t>ST state</w:t>
      </w:r>
    </w:p>
    <w:p w14:paraId="0E2F7B2B" w14:textId="77777777" w:rsidR="00676C10" w:rsidRDefault="00420A7D">
      <w:pPr>
        <w:rPr>
          <w:bCs/>
          <w:szCs w:val="22"/>
          <w:lang w:val="en-US"/>
        </w:rPr>
      </w:pPr>
      <w:r>
        <w:rPr>
          <w:rFonts w:hint="eastAsia"/>
          <w:bCs/>
          <w:lang w:val="en-US"/>
        </w:rPr>
        <w:t xml:space="preserve">RAN2 has agreed that </w:t>
      </w:r>
      <w:r>
        <w:rPr>
          <w:bCs/>
          <w:lang w:val="en-US"/>
        </w:rPr>
        <w:t>“</w:t>
      </w:r>
      <w:r>
        <w:rPr>
          <w:bCs/>
        </w:rPr>
        <w:t>Following entry into the Survival Time state, PDCP duplication for ST configuration is activated</w:t>
      </w:r>
      <w:r>
        <w:rPr>
          <w:bCs/>
          <w:lang w:val="en-US"/>
        </w:rPr>
        <w:t>”</w:t>
      </w:r>
      <w:r>
        <w:rPr>
          <w:bCs/>
        </w:rPr>
        <w:t>.</w:t>
      </w:r>
      <w:r>
        <w:rPr>
          <w:rFonts w:hint="eastAsia"/>
          <w:bCs/>
          <w:lang w:val="en-US"/>
        </w:rPr>
        <w:t xml:space="preserve"> During the ST state, a legacy MAC CE may be received, which can be used to exist ST state. If the PDCP duplication for ST configuration which is used when entering the ST state has two activated legs, the ST state is </w:t>
      </w:r>
      <w:proofErr w:type="spellStart"/>
      <w:r>
        <w:rPr>
          <w:rFonts w:hint="eastAsia"/>
          <w:bCs/>
          <w:lang w:val="en-US"/>
        </w:rPr>
        <w:t>exited</w:t>
      </w:r>
      <w:proofErr w:type="spellEnd"/>
      <w:r>
        <w:rPr>
          <w:rFonts w:hint="eastAsia"/>
          <w:bCs/>
          <w:lang w:val="en-US"/>
        </w:rPr>
        <w:t xml:space="preserve"> when legacy MAC CE deactivates the whole duplication function. However, if the PDCP duplication for ST configuration has more than two activated legs, when to exit the ST state is not clear. UE may exit the ST state </w:t>
      </w:r>
      <w:r>
        <w:rPr>
          <w:rFonts w:hint="eastAsia"/>
          <w:bCs/>
          <w:szCs w:val="22"/>
          <w:lang w:val="en-US"/>
        </w:rPr>
        <w:t>in either of the following cases:</w:t>
      </w:r>
    </w:p>
    <w:p w14:paraId="4E94E435" w14:textId="77777777" w:rsidR="00676C10" w:rsidRDefault="00420A7D">
      <w:pPr>
        <w:ind w:leftChars="100" w:left="220"/>
        <w:rPr>
          <w:bCs/>
          <w:lang w:val="en-US"/>
        </w:rPr>
      </w:pPr>
      <w:r>
        <w:rPr>
          <w:rFonts w:hint="eastAsia"/>
          <w:b/>
          <w:szCs w:val="22"/>
          <w:u w:val="single"/>
          <w:lang w:val="en-US"/>
        </w:rPr>
        <w:t>Case 1</w:t>
      </w:r>
      <w:r w:rsidRPr="00E3222F">
        <w:rPr>
          <w:rFonts w:hint="eastAsia"/>
          <w:b/>
          <w:szCs w:val="22"/>
          <w:lang w:val="en-US"/>
        </w:rPr>
        <w:t>：</w:t>
      </w:r>
      <w:r>
        <w:rPr>
          <w:rFonts w:hint="eastAsia"/>
          <w:bCs/>
          <w:szCs w:val="22"/>
          <w:lang w:val="en-US"/>
        </w:rPr>
        <w:t>T</w:t>
      </w:r>
      <w:r>
        <w:rPr>
          <w:rFonts w:hint="eastAsia"/>
          <w:bCs/>
          <w:lang w:val="en-US"/>
        </w:rPr>
        <w:t xml:space="preserve">he ST state is </w:t>
      </w:r>
      <w:proofErr w:type="spellStart"/>
      <w:r>
        <w:rPr>
          <w:rFonts w:hint="eastAsia"/>
          <w:bCs/>
          <w:lang w:val="en-US"/>
        </w:rPr>
        <w:t>exited</w:t>
      </w:r>
      <w:proofErr w:type="spellEnd"/>
      <w:r>
        <w:rPr>
          <w:rFonts w:hint="eastAsia"/>
          <w:bCs/>
          <w:lang w:val="en-US"/>
        </w:rPr>
        <w:t xml:space="preserve"> when legacy MAC CE deactivates the whole duplication function;</w:t>
      </w:r>
    </w:p>
    <w:p w14:paraId="410398F3" w14:textId="77777777" w:rsidR="00676C10" w:rsidRDefault="00420A7D">
      <w:pPr>
        <w:ind w:leftChars="100" w:left="220"/>
        <w:rPr>
          <w:bCs/>
          <w:lang w:val="en-US"/>
        </w:rPr>
      </w:pPr>
      <w:r>
        <w:rPr>
          <w:rFonts w:hint="eastAsia"/>
          <w:b/>
          <w:u w:val="single"/>
          <w:lang w:val="en-US"/>
        </w:rPr>
        <w:t>Case 2</w:t>
      </w:r>
      <w:r>
        <w:rPr>
          <w:rFonts w:hint="eastAsia"/>
          <w:bCs/>
          <w:lang w:val="en-US"/>
        </w:rPr>
        <w:t>：</w:t>
      </w:r>
      <w:r>
        <w:rPr>
          <w:rFonts w:hint="eastAsia"/>
          <w:bCs/>
          <w:lang w:val="en-US"/>
        </w:rPr>
        <w:t xml:space="preserve">The ST state is </w:t>
      </w:r>
      <w:proofErr w:type="spellStart"/>
      <w:r>
        <w:rPr>
          <w:rFonts w:hint="eastAsia"/>
          <w:bCs/>
          <w:lang w:val="en-US"/>
        </w:rPr>
        <w:t>exited</w:t>
      </w:r>
      <w:proofErr w:type="spellEnd"/>
      <w:r>
        <w:rPr>
          <w:rFonts w:hint="eastAsia"/>
          <w:bCs/>
          <w:lang w:val="en-US"/>
        </w:rPr>
        <w:t xml:space="preserve"> when legacy MAC CE deactivates any leg used in the ST state;</w:t>
      </w:r>
    </w:p>
    <w:p w14:paraId="420F77FF" w14:textId="23598AEF" w:rsidR="00676C10" w:rsidRDefault="00420A7D">
      <w:pPr>
        <w:rPr>
          <w:bCs/>
          <w:lang w:val="en-US"/>
        </w:rPr>
      </w:pPr>
      <w:r>
        <w:rPr>
          <w:rFonts w:hint="eastAsia"/>
          <w:bCs/>
          <w:lang w:val="en-US"/>
        </w:rPr>
        <w:t>In the ST state, UE adopts the enhanced scheme (e.g</w:t>
      </w:r>
      <w:r w:rsidR="006E1309">
        <w:rPr>
          <w:bCs/>
          <w:lang w:val="en-US"/>
        </w:rPr>
        <w:t>.</w:t>
      </w:r>
      <w:r>
        <w:rPr>
          <w:rFonts w:hint="eastAsia"/>
          <w:bCs/>
          <w:lang w:val="en-US"/>
        </w:rPr>
        <w:t>, activate additional leg(s)) to improve the reliability of subsequent packet</w:t>
      </w:r>
      <w:r w:rsidR="00470D7B">
        <w:rPr>
          <w:bCs/>
          <w:lang w:val="en-US"/>
        </w:rPr>
        <w:t>s</w:t>
      </w:r>
      <w:r>
        <w:rPr>
          <w:rFonts w:hint="eastAsia"/>
          <w:bCs/>
          <w:lang w:val="en-US"/>
        </w:rPr>
        <w:t xml:space="preserve">. Thus, it may be reasonable that </w:t>
      </w:r>
      <w:r>
        <w:rPr>
          <w:rFonts w:hint="eastAsia"/>
          <w:bCs/>
          <w:szCs w:val="22"/>
          <w:lang w:val="en-US"/>
        </w:rPr>
        <w:t>the</w:t>
      </w:r>
      <w:r>
        <w:rPr>
          <w:bCs/>
          <w:szCs w:val="22"/>
          <w:lang w:val="en-US"/>
        </w:rPr>
        <w:t xml:space="preserve"> </w:t>
      </w:r>
      <w:r>
        <w:rPr>
          <w:rFonts w:hint="eastAsia"/>
          <w:bCs/>
          <w:szCs w:val="22"/>
          <w:lang w:val="en-US"/>
        </w:rPr>
        <w:t xml:space="preserve">ST state is </w:t>
      </w:r>
      <w:proofErr w:type="spellStart"/>
      <w:r>
        <w:rPr>
          <w:rFonts w:hint="eastAsia"/>
          <w:bCs/>
          <w:szCs w:val="22"/>
          <w:lang w:val="en-US"/>
        </w:rPr>
        <w:t>exited</w:t>
      </w:r>
      <w:proofErr w:type="spellEnd"/>
      <w:r>
        <w:rPr>
          <w:rFonts w:hint="eastAsia"/>
          <w:bCs/>
          <w:szCs w:val="22"/>
          <w:lang w:val="en-US"/>
        </w:rPr>
        <w:t xml:space="preserve"> when legacy MAC CE deactivates any leg used in the ST state.</w:t>
      </w:r>
    </w:p>
    <w:p w14:paraId="667B43AE" w14:textId="77777777" w:rsidR="00676C10" w:rsidRDefault="00420A7D">
      <w:pPr>
        <w:rPr>
          <w:b/>
          <w:bCs/>
          <w:szCs w:val="22"/>
          <w:lang w:val="en-US"/>
        </w:rPr>
      </w:pPr>
      <w:r>
        <w:rPr>
          <w:rFonts w:hint="eastAsia"/>
          <w:b/>
          <w:bCs/>
          <w:szCs w:val="22"/>
          <w:lang w:val="en-US"/>
        </w:rPr>
        <w:t>Proposal 5</w:t>
      </w:r>
      <w:r>
        <w:rPr>
          <w:rFonts w:hint="eastAsia"/>
          <w:b/>
          <w:bCs/>
          <w:szCs w:val="22"/>
          <w:lang w:val="en-US"/>
        </w:rPr>
        <w:t>：</w:t>
      </w:r>
      <w:r>
        <w:rPr>
          <w:rFonts w:hint="eastAsia"/>
          <w:b/>
          <w:bCs/>
          <w:szCs w:val="22"/>
          <w:lang w:val="en-US"/>
        </w:rPr>
        <w:t xml:space="preserve">The ST state is </w:t>
      </w:r>
      <w:proofErr w:type="spellStart"/>
      <w:r>
        <w:rPr>
          <w:rFonts w:hint="eastAsia"/>
          <w:b/>
          <w:bCs/>
          <w:szCs w:val="22"/>
          <w:lang w:val="en-US"/>
        </w:rPr>
        <w:t>exited</w:t>
      </w:r>
      <w:proofErr w:type="spellEnd"/>
      <w:r>
        <w:rPr>
          <w:rFonts w:hint="eastAsia"/>
          <w:b/>
          <w:bCs/>
          <w:szCs w:val="22"/>
          <w:lang w:val="en-US"/>
        </w:rPr>
        <w:t xml:space="preserve"> when legacy MAC</w:t>
      </w:r>
      <w:bookmarkStart w:id="2" w:name="_GoBack"/>
      <w:bookmarkEnd w:id="2"/>
      <w:r>
        <w:rPr>
          <w:rFonts w:hint="eastAsia"/>
          <w:b/>
          <w:bCs/>
          <w:szCs w:val="22"/>
          <w:lang w:val="en-US"/>
        </w:rPr>
        <w:t xml:space="preserve"> CE deactivates any leg used in the ST state.</w:t>
      </w:r>
    </w:p>
    <w:p w14:paraId="21E06672" w14:textId="30956212" w:rsidR="00676C10" w:rsidRDefault="00420A7D">
      <w:pPr>
        <w:rPr>
          <w:szCs w:val="22"/>
          <w:lang w:val="en-US"/>
        </w:rPr>
      </w:pPr>
      <w:r>
        <w:rPr>
          <w:rFonts w:hint="eastAsia"/>
          <w:szCs w:val="22"/>
          <w:lang w:val="en-US"/>
        </w:rPr>
        <w:t>During the ST state, it is possible that UE still encounter</w:t>
      </w:r>
      <w:r w:rsidR="00470D7B">
        <w:rPr>
          <w:szCs w:val="22"/>
          <w:lang w:val="en-US"/>
        </w:rPr>
        <w:t>s</w:t>
      </w:r>
      <w:r>
        <w:rPr>
          <w:rFonts w:hint="eastAsia"/>
          <w:szCs w:val="22"/>
          <w:lang w:val="en-US"/>
        </w:rPr>
        <w:t xml:space="preserve"> several transmission failures. Thus, it is better that the COUNT is reset when the ST state existed.</w:t>
      </w:r>
    </w:p>
    <w:p w14:paraId="38C6DD09" w14:textId="77777777" w:rsidR="00676C10" w:rsidRDefault="00420A7D">
      <w:pPr>
        <w:rPr>
          <w:b/>
          <w:bCs/>
          <w:szCs w:val="22"/>
          <w:lang w:val="en-US"/>
        </w:rPr>
      </w:pPr>
      <w:r>
        <w:rPr>
          <w:rFonts w:hint="eastAsia"/>
          <w:b/>
          <w:bCs/>
          <w:szCs w:val="22"/>
          <w:lang w:val="en-US"/>
        </w:rPr>
        <w:t>Proposal 6: COUNT is reset when the ST state is exited.</w:t>
      </w:r>
    </w:p>
    <w:p w14:paraId="401A6FE5" w14:textId="77777777" w:rsidR="00676C10" w:rsidRDefault="00420A7D">
      <w:pPr>
        <w:pStyle w:val="2"/>
        <w:ind w:left="578" w:hanging="578"/>
      </w:pPr>
      <w:r>
        <w:t>DC issue</w:t>
      </w:r>
    </w:p>
    <w:p w14:paraId="514384EC" w14:textId="783672D5" w:rsidR="00676C10" w:rsidRDefault="00420A7D">
      <w:pPr>
        <w:rPr>
          <w:iCs/>
          <w:szCs w:val="22"/>
          <w:lang w:val="en-US"/>
        </w:rPr>
      </w:pPr>
      <w:r>
        <w:rPr>
          <w:rFonts w:hint="eastAsia"/>
          <w:iCs/>
          <w:szCs w:val="22"/>
          <w:lang w:val="en-US"/>
        </w:rPr>
        <w:t xml:space="preserve">In R16, RAN3 sent </w:t>
      </w:r>
      <w:proofErr w:type="gramStart"/>
      <w:r>
        <w:rPr>
          <w:rFonts w:hint="eastAsia"/>
          <w:iCs/>
          <w:szCs w:val="22"/>
          <w:lang w:val="en-US"/>
        </w:rPr>
        <w:t>a</w:t>
      </w:r>
      <w:r w:rsidR="00470D7B">
        <w:rPr>
          <w:iCs/>
          <w:szCs w:val="22"/>
          <w:lang w:val="en-US"/>
        </w:rPr>
        <w:t>n</w:t>
      </w:r>
      <w:proofErr w:type="gramEnd"/>
      <w:r>
        <w:rPr>
          <w:rFonts w:hint="eastAsia"/>
          <w:iCs/>
          <w:szCs w:val="22"/>
          <w:lang w:val="en-US"/>
        </w:rPr>
        <w:t xml:space="preserve"> LS to inform RAN2 that there is no coordination between MN an SN for RLC A/D MAC CE. This means that MN and SN transmit the MAC CE blindly without knowing the status of transmission legs in another node. If the legs used in ST states belong to different NW node</w:t>
      </w:r>
      <w:r w:rsidR="00470D7B">
        <w:rPr>
          <w:iCs/>
          <w:szCs w:val="22"/>
          <w:lang w:val="en-US"/>
        </w:rPr>
        <w:t>s</w:t>
      </w:r>
      <w:r>
        <w:rPr>
          <w:rFonts w:hint="eastAsia"/>
          <w:iCs/>
          <w:szCs w:val="22"/>
          <w:lang w:val="en-US"/>
        </w:rPr>
        <w:t xml:space="preserve">, one NW node (e.g. which is not the anchor node of the DRB with ST requirement) may deactivate the legs used in the ST state by mistake, which </w:t>
      </w:r>
      <w:r w:rsidR="006E1309">
        <w:rPr>
          <w:iCs/>
          <w:szCs w:val="22"/>
          <w:lang w:val="en-US"/>
        </w:rPr>
        <w:t>will</w:t>
      </w:r>
      <w:r>
        <w:rPr>
          <w:rFonts w:hint="eastAsia"/>
          <w:iCs/>
          <w:szCs w:val="22"/>
          <w:lang w:val="en-US"/>
        </w:rPr>
        <w:t xml:space="preserve"> reduce the reliability of data transmission in the ST data. Thus, it is better that ST state </w:t>
      </w:r>
      <w:r w:rsidR="00470D7B">
        <w:rPr>
          <w:rFonts w:hint="eastAsia"/>
          <w:iCs/>
          <w:szCs w:val="22"/>
          <w:lang w:val="en-US"/>
        </w:rPr>
        <w:t>related</w:t>
      </w:r>
      <w:r w:rsidR="00470D7B">
        <w:rPr>
          <w:iCs/>
          <w:szCs w:val="22"/>
          <w:lang w:val="en-US"/>
        </w:rPr>
        <w:t xml:space="preserve"> </w:t>
      </w:r>
      <w:r>
        <w:rPr>
          <w:rFonts w:hint="eastAsia"/>
          <w:iCs/>
          <w:szCs w:val="22"/>
          <w:lang w:val="en-US"/>
        </w:rPr>
        <w:t>info</w:t>
      </w:r>
      <w:r w:rsidR="00F360C8">
        <w:rPr>
          <w:iCs/>
          <w:szCs w:val="22"/>
          <w:lang w:val="en-US"/>
        </w:rPr>
        <w:t>r</w:t>
      </w:r>
      <w:r w:rsidR="00470D7B">
        <w:rPr>
          <w:rFonts w:hint="eastAsia"/>
          <w:iCs/>
          <w:szCs w:val="22"/>
          <w:lang w:val="en-US"/>
        </w:rPr>
        <w:t>mation</w:t>
      </w:r>
      <w:r>
        <w:rPr>
          <w:rFonts w:hint="eastAsia"/>
          <w:iCs/>
          <w:szCs w:val="22"/>
          <w:lang w:val="en-US"/>
        </w:rPr>
        <w:t xml:space="preserve"> can be exchanged between MN and SN to guarantee that the transmission legs used in the ST state are not deactivated. Then, we propose:</w:t>
      </w:r>
    </w:p>
    <w:p w14:paraId="264F3EAF" w14:textId="6DECA073" w:rsidR="00676C10" w:rsidRDefault="00420A7D">
      <w:pPr>
        <w:rPr>
          <w:rFonts w:asciiTheme="minorHAnsi" w:hAnsiTheme="minorHAnsi"/>
          <w:b/>
          <w:strike/>
        </w:rPr>
      </w:pPr>
      <w:r>
        <w:rPr>
          <w:b/>
          <w:bCs/>
          <w:iCs/>
          <w:szCs w:val="22"/>
          <w:lang w:val="en-US"/>
        </w:rPr>
        <w:t xml:space="preserve">Proposal </w:t>
      </w:r>
      <w:r>
        <w:rPr>
          <w:rFonts w:hint="eastAsia"/>
          <w:b/>
          <w:bCs/>
          <w:iCs/>
          <w:szCs w:val="22"/>
          <w:lang w:val="en-US"/>
        </w:rPr>
        <w:t xml:space="preserve">7: </w:t>
      </w:r>
      <w:r w:rsidR="00470D7B">
        <w:rPr>
          <w:rFonts w:hint="eastAsia"/>
          <w:b/>
          <w:bCs/>
          <w:iCs/>
          <w:szCs w:val="22"/>
          <w:lang w:val="en-US"/>
        </w:rPr>
        <w:t>S</w:t>
      </w:r>
      <w:r>
        <w:rPr>
          <w:rFonts w:hint="eastAsia"/>
          <w:b/>
          <w:bCs/>
          <w:iCs/>
          <w:szCs w:val="22"/>
          <w:lang w:val="en-US"/>
        </w:rPr>
        <w:t>end a</w:t>
      </w:r>
      <w:r w:rsidR="00470D7B">
        <w:rPr>
          <w:b/>
          <w:bCs/>
          <w:iCs/>
          <w:szCs w:val="22"/>
          <w:lang w:val="en-US"/>
        </w:rPr>
        <w:t>n</w:t>
      </w:r>
      <w:r>
        <w:rPr>
          <w:rFonts w:hint="eastAsia"/>
          <w:b/>
          <w:bCs/>
          <w:iCs/>
          <w:szCs w:val="22"/>
          <w:lang w:val="en-US"/>
        </w:rPr>
        <w:t xml:space="preserve"> LS to </w:t>
      </w:r>
      <w:r w:rsidR="00470D7B">
        <w:rPr>
          <w:rFonts w:hint="eastAsia"/>
          <w:b/>
          <w:bCs/>
          <w:iCs/>
          <w:szCs w:val="22"/>
          <w:lang w:val="en-US"/>
        </w:rPr>
        <w:t>ask</w:t>
      </w:r>
      <w:r w:rsidR="00470D7B">
        <w:rPr>
          <w:b/>
          <w:bCs/>
          <w:iCs/>
          <w:szCs w:val="22"/>
          <w:lang w:val="en-US"/>
        </w:rPr>
        <w:t xml:space="preserve"> </w:t>
      </w:r>
      <w:r>
        <w:rPr>
          <w:rFonts w:hint="eastAsia"/>
          <w:b/>
          <w:bCs/>
          <w:iCs/>
          <w:szCs w:val="22"/>
          <w:lang w:val="en-US"/>
        </w:rPr>
        <w:t xml:space="preserve">RAN3 </w:t>
      </w:r>
      <w:r w:rsidR="00470D7B">
        <w:rPr>
          <w:rFonts w:hint="eastAsia"/>
          <w:b/>
          <w:bCs/>
          <w:iCs/>
          <w:szCs w:val="22"/>
          <w:lang w:val="en-US"/>
        </w:rPr>
        <w:t>to</w:t>
      </w:r>
      <w:r w:rsidR="00470D7B">
        <w:rPr>
          <w:b/>
          <w:bCs/>
          <w:iCs/>
          <w:szCs w:val="22"/>
          <w:lang w:val="en-US"/>
        </w:rPr>
        <w:t xml:space="preserve"> </w:t>
      </w:r>
      <w:r w:rsidR="00470D7B">
        <w:rPr>
          <w:rFonts w:hint="eastAsia"/>
          <w:b/>
          <w:bCs/>
          <w:iCs/>
          <w:szCs w:val="22"/>
          <w:lang w:val="en-US"/>
        </w:rPr>
        <w:t>support</w:t>
      </w:r>
      <w:r>
        <w:rPr>
          <w:rFonts w:hint="eastAsia"/>
          <w:b/>
          <w:bCs/>
          <w:iCs/>
          <w:szCs w:val="22"/>
          <w:lang w:val="en-US"/>
        </w:rPr>
        <w:t xml:space="preserve"> ST state info</w:t>
      </w:r>
      <w:r w:rsidR="000667F1">
        <w:rPr>
          <w:b/>
          <w:bCs/>
          <w:iCs/>
          <w:szCs w:val="22"/>
          <w:lang w:val="en-US"/>
        </w:rPr>
        <w:t>r</w:t>
      </w:r>
      <w:r w:rsidR="00470D7B">
        <w:rPr>
          <w:rFonts w:hint="eastAsia"/>
          <w:b/>
          <w:bCs/>
          <w:iCs/>
          <w:szCs w:val="22"/>
          <w:lang w:val="en-US"/>
        </w:rPr>
        <w:t>mation</w:t>
      </w:r>
      <w:r>
        <w:rPr>
          <w:rFonts w:hint="eastAsia"/>
          <w:b/>
          <w:bCs/>
          <w:iCs/>
          <w:szCs w:val="22"/>
          <w:lang w:val="en-US"/>
        </w:rPr>
        <w:t xml:space="preserve"> exchang</w:t>
      </w:r>
      <w:r w:rsidR="00470D7B">
        <w:rPr>
          <w:rFonts w:hint="eastAsia"/>
          <w:b/>
          <w:bCs/>
          <w:iCs/>
          <w:szCs w:val="22"/>
          <w:lang w:val="en-US"/>
        </w:rPr>
        <w:t>ing</w:t>
      </w:r>
      <w:r>
        <w:rPr>
          <w:rFonts w:hint="eastAsia"/>
          <w:b/>
          <w:bCs/>
          <w:iCs/>
          <w:szCs w:val="22"/>
          <w:lang w:val="en-US"/>
        </w:rPr>
        <w:t xml:space="preserve"> between MN and SN for supporting the ST requirement</w:t>
      </w:r>
      <w:r>
        <w:rPr>
          <w:b/>
          <w:bCs/>
          <w:iCs/>
          <w:szCs w:val="22"/>
          <w:lang w:val="en-US"/>
        </w:rPr>
        <w:t>.</w:t>
      </w:r>
    </w:p>
    <w:p w14:paraId="49247719" w14:textId="77777777" w:rsidR="00676C10" w:rsidRDefault="00420A7D">
      <w:pPr>
        <w:pStyle w:val="1"/>
        <w:spacing w:before="180" w:line="240" w:lineRule="auto"/>
        <w:ind w:left="0" w:firstLine="0"/>
        <w:jc w:val="left"/>
      </w:pPr>
      <w:bookmarkStart w:id="3" w:name="_Toc502437832"/>
      <w:r>
        <w:t>Conclusion</w:t>
      </w:r>
    </w:p>
    <w:p w14:paraId="16F9C46A" w14:textId="77777777" w:rsidR="00676C10" w:rsidRDefault="00420A7D">
      <w:pPr>
        <w:spacing w:afterLines="50" w:line="240" w:lineRule="auto"/>
        <w:jc w:val="left"/>
      </w:pPr>
      <w:r>
        <w:t>Based on the above analysis, the following observations and proposal are given:</w:t>
      </w:r>
    </w:p>
    <w:p w14:paraId="06F0D12E" w14:textId="77777777" w:rsidR="00676C10" w:rsidRDefault="00420A7D">
      <w:pPr>
        <w:rPr>
          <w:b/>
        </w:rPr>
      </w:pPr>
      <w:r>
        <w:rPr>
          <w:b/>
        </w:rPr>
        <w:t xml:space="preserve">Proposal 1: N is configurable and not limited to one. </w:t>
      </w:r>
    </w:p>
    <w:p w14:paraId="5F958DCD" w14:textId="77777777" w:rsidR="00676C10" w:rsidRDefault="00420A7D">
      <w:pPr>
        <w:rPr>
          <w:b/>
        </w:rPr>
      </w:pPr>
      <w:r>
        <w:rPr>
          <w:b/>
        </w:rPr>
        <w:t>Proposal 2: PDCP shall handle the counting of N.</w:t>
      </w:r>
    </w:p>
    <w:p w14:paraId="076DE53E" w14:textId="217C9D6D" w:rsidR="00676C10" w:rsidRDefault="00420A7D">
      <w:pPr>
        <w:rPr>
          <w:b/>
        </w:rPr>
      </w:pPr>
      <w:r>
        <w:rPr>
          <w:rStyle w:val="a9"/>
          <w:rFonts w:hint="eastAsia"/>
          <w:b/>
          <w:sz w:val="21"/>
          <w:szCs w:val="22"/>
          <w:lang w:val="en-US"/>
        </w:rPr>
        <w:t xml:space="preserve">Proposal 3: HARQ NACK solution is applied </w:t>
      </w:r>
      <w:r>
        <w:rPr>
          <w:rStyle w:val="a9"/>
          <w:b/>
          <w:sz w:val="21"/>
          <w:szCs w:val="22"/>
          <w:lang w:val="en-US"/>
        </w:rPr>
        <w:t>in combination</w:t>
      </w:r>
      <w:r>
        <w:rPr>
          <w:rStyle w:val="a9"/>
          <w:rFonts w:hint="eastAsia"/>
          <w:b/>
          <w:sz w:val="21"/>
          <w:szCs w:val="22"/>
          <w:lang w:val="en-US"/>
        </w:rPr>
        <w:t xml:space="preserve"> with a TX-side Timer.</w:t>
      </w:r>
    </w:p>
    <w:p w14:paraId="6E71DBFA" w14:textId="77777777" w:rsidR="000667F1" w:rsidRDefault="000667F1" w:rsidP="000667F1">
      <w:pPr>
        <w:rPr>
          <w:rStyle w:val="a9"/>
          <w:b/>
          <w:sz w:val="21"/>
          <w:szCs w:val="22"/>
          <w:lang w:val="en-US"/>
        </w:rPr>
      </w:pPr>
      <w:r>
        <w:rPr>
          <w:rStyle w:val="a9"/>
          <w:rFonts w:hint="eastAsia"/>
          <w:b/>
          <w:sz w:val="21"/>
          <w:szCs w:val="22"/>
          <w:lang w:val="en-US"/>
        </w:rPr>
        <w:t>Proposal 4: The detail of Combination of HARQ NACK and Tx-side timer solution is as following:</w:t>
      </w:r>
    </w:p>
    <w:p w14:paraId="21110679" w14:textId="77777777" w:rsidR="000667F1" w:rsidRDefault="000667F1" w:rsidP="000667F1">
      <w:pPr>
        <w:numPr>
          <w:ilvl w:val="0"/>
          <w:numId w:val="9"/>
        </w:numPr>
        <w:ind w:leftChars="150" w:left="750"/>
        <w:rPr>
          <w:rStyle w:val="a9"/>
          <w:b/>
          <w:sz w:val="21"/>
          <w:szCs w:val="22"/>
          <w:lang w:val="en-US"/>
        </w:rPr>
      </w:pPr>
      <w:r>
        <w:rPr>
          <w:rStyle w:val="a9"/>
          <w:rFonts w:hint="eastAsia"/>
          <w:b/>
          <w:sz w:val="21"/>
          <w:szCs w:val="22"/>
          <w:lang w:val="en-US"/>
        </w:rPr>
        <w:t>Tx-side timer is started per PDCP SDU upon being</w:t>
      </w:r>
      <w:r>
        <w:rPr>
          <w:rStyle w:val="a9"/>
          <w:b/>
          <w:sz w:val="21"/>
          <w:szCs w:val="22"/>
          <w:lang w:val="en-US"/>
        </w:rPr>
        <w:t xml:space="preserve"> </w:t>
      </w:r>
      <w:r>
        <w:rPr>
          <w:rStyle w:val="a9"/>
          <w:rFonts w:hint="eastAsia"/>
          <w:b/>
          <w:sz w:val="21"/>
          <w:szCs w:val="22"/>
          <w:lang w:val="en-US"/>
        </w:rPr>
        <w:t>received from the upper layer;</w:t>
      </w:r>
    </w:p>
    <w:p w14:paraId="25322527" w14:textId="77777777" w:rsidR="000667F1" w:rsidRDefault="000667F1" w:rsidP="000667F1">
      <w:pPr>
        <w:numPr>
          <w:ilvl w:val="0"/>
          <w:numId w:val="9"/>
        </w:numPr>
        <w:ind w:leftChars="150" w:left="750"/>
        <w:rPr>
          <w:rStyle w:val="a9"/>
          <w:b/>
          <w:sz w:val="21"/>
          <w:szCs w:val="22"/>
          <w:lang w:val="en-US"/>
        </w:rPr>
      </w:pPr>
      <w:r>
        <w:rPr>
          <w:rStyle w:val="a9"/>
          <w:rFonts w:hint="eastAsia"/>
          <w:b/>
          <w:sz w:val="21"/>
          <w:szCs w:val="22"/>
          <w:lang w:val="en-US"/>
        </w:rPr>
        <w:t>ST state is triggered if N implicit HARQ NACK is received during the Tx-side Timer is running;</w:t>
      </w:r>
    </w:p>
    <w:p w14:paraId="0FC810CD" w14:textId="77777777" w:rsidR="000667F1" w:rsidRDefault="000667F1" w:rsidP="000667F1">
      <w:pPr>
        <w:numPr>
          <w:ilvl w:val="0"/>
          <w:numId w:val="9"/>
        </w:numPr>
        <w:ind w:leftChars="150" w:left="750"/>
        <w:rPr>
          <w:rStyle w:val="a9"/>
          <w:b/>
          <w:bCs/>
          <w:sz w:val="21"/>
          <w:szCs w:val="22"/>
          <w:lang w:val="en-US"/>
        </w:rPr>
      </w:pPr>
      <w:r>
        <w:rPr>
          <w:rFonts w:hint="eastAsia"/>
          <w:b/>
          <w:bCs/>
          <w:lang w:val="en-US"/>
        </w:rPr>
        <w:t>PDCP SDU is considered as transmitted successfully if Tx-side timer expires.</w:t>
      </w:r>
    </w:p>
    <w:p w14:paraId="563A0F5B" w14:textId="268E1D52" w:rsidR="000667F1" w:rsidRPr="000667F1" w:rsidRDefault="000667F1">
      <w:pPr>
        <w:rPr>
          <w:b/>
          <w:bCs/>
          <w:szCs w:val="22"/>
          <w:lang w:val="en-US"/>
        </w:rPr>
      </w:pPr>
      <w:r>
        <w:rPr>
          <w:rFonts w:hint="eastAsia"/>
          <w:b/>
          <w:bCs/>
          <w:szCs w:val="22"/>
          <w:lang w:val="en-US"/>
        </w:rPr>
        <w:lastRenderedPageBreak/>
        <w:t>Proposal 5</w:t>
      </w:r>
      <w:r>
        <w:rPr>
          <w:rFonts w:hint="eastAsia"/>
          <w:b/>
          <w:bCs/>
          <w:szCs w:val="22"/>
          <w:lang w:val="en-US"/>
        </w:rPr>
        <w:t>：</w:t>
      </w:r>
      <w:r>
        <w:rPr>
          <w:rFonts w:hint="eastAsia"/>
          <w:b/>
          <w:bCs/>
          <w:szCs w:val="22"/>
          <w:lang w:val="en-US"/>
        </w:rPr>
        <w:t xml:space="preserve">The ST state is </w:t>
      </w:r>
      <w:proofErr w:type="spellStart"/>
      <w:r>
        <w:rPr>
          <w:rFonts w:hint="eastAsia"/>
          <w:b/>
          <w:bCs/>
          <w:szCs w:val="22"/>
          <w:lang w:val="en-US"/>
        </w:rPr>
        <w:t>exited</w:t>
      </w:r>
      <w:proofErr w:type="spellEnd"/>
      <w:r>
        <w:rPr>
          <w:rFonts w:hint="eastAsia"/>
          <w:b/>
          <w:bCs/>
          <w:szCs w:val="22"/>
          <w:lang w:val="en-US"/>
        </w:rPr>
        <w:t xml:space="preserve"> when legacy MAC CE deactivates any leg used in the ST state.</w:t>
      </w:r>
    </w:p>
    <w:p w14:paraId="0A01B7CA" w14:textId="77777777" w:rsidR="00676C10" w:rsidRDefault="00420A7D">
      <w:pPr>
        <w:rPr>
          <w:b/>
          <w:bCs/>
          <w:szCs w:val="22"/>
          <w:lang w:val="en-US"/>
        </w:rPr>
      </w:pPr>
      <w:r>
        <w:rPr>
          <w:rFonts w:hint="eastAsia"/>
          <w:b/>
          <w:bCs/>
          <w:szCs w:val="22"/>
          <w:lang w:val="en-US"/>
        </w:rPr>
        <w:t>Proposal 6: COUNT is reset when the ST state is exited.</w:t>
      </w:r>
    </w:p>
    <w:p w14:paraId="569FDE29" w14:textId="4E1A9C57" w:rsidR="000667F1" w:rsidRDefault="000667F1" w:rsidP="000667F1">
      <w:pPr>
        <w:rPr>
          <w:rFonts w:asciiTheme="minorHAnsi" w:hAnsiTheme="minorHAnsi"/>
          <w:b/>
          <w:strike/>
        </w:rPr>
      </w:pPr>
      <w:r>
        <w:rPr>
          <w:b/>
          <w:bCs/>
          <w:iCs/>
          <w:szCs w:val="22"/>
          <w:lang w:val="en-US"/>
        </w:rPr>
        <w:t xml:space="preserve">Proposal </w:t>
      </w:r>
      <w:r>
        <w:rPr>
          <w:rFonts w:hint="eastAsia"/>
          <w:b/>
          <w:bCs/>
          <w:iCs/>
          <w:szCs w:val="22"/>
          <w:lang w:val="en-US"/>
        </w:rPr>
        <w:t xml:space="preserve">7: Send </w:t>
      </w:r>
      <w:proofErr w:type="gramStart"/>
      <w:r>
        <w:rPr>
          <w:rFonts w:hint="eastAsia"/>
          <w:b/>
          <w:bCs/>
          <w:iCs/>
          <w:szCs w:val="22"/>
          <w:lang w:val="en-US"/>
        </w:rPr>
        <w:t>a</w:t>
      </w:r>
      <w:r>
        <w:rPr>
          <w:b/>
          <w:bCs/>
          <w:iCs/>
          <w:szCs w:val="22"/>
          <w:lang w:val="en-US"/>
        </w:rPr>
        <w:t>n</w:t>
      </w:r>
      <w:proofErr w:type="gramEnd"/>
      <w:r>
        <w:rPr>
          <w:rFonts w:hint="eastAsia"/>
          <w:b/>
          <w:bCs/>
          <w:iCs/>
          <w:szCs w:val="22"/>
          <w:lang w:val="en-US"/>
        </w:rPr>
        <w:t xml:space="preserve"> LS to ask</w:t>
      </w:r>
      <w:r>
        <w:rPr>
          <w:b/>
          <w:bCs/>
          <w:iCs/>
          <w:szCs w:val="22"/>
          <w:lang w:val="en-US"/>
        </w:rPr>
        <w:t xml:space="preserve"> </w:t>
      </w:r>
      <w:r>
        <w:rPr>
          <w:rFonts w:hint="eastAsia"/>
          <w:b/>
          <w:bCs/>
          <w:iCs/>
          <w:szCs w:val="22"/>
          <w:lang w:val="en-US"/>
        </w:rPr>
        <w:t>RAN3 to</w:t>
      </w:r>
      <w:r>
        <w:rPr>
          <w:b/>
          <w:bCs/>
          <w:iCs/>
          <w:szCs w:val="22"/>
          <w:lang w:val="en-US"/>
        </w:rPr>
        <w:t xml:space="preserve"> </w:t>
      </w:r>
      <w:r>
        <w:rPr>
          <w:rFonts w:hint="eastAsia"/>
          <w:b/>
          <w:bCs/>
          <w:iCs/>
          <w:szCs w:val="22"/>
          <w:lang w:val="en-US"/>
        </w:rPr>
        <w:t>support ST state info</w:t>
      </w:r>
      <w:r>
        <w:rPr>
          <w:b/>
          <w:bCs/>
          <w:iCs/>
          <w:szCs w:val="22"/>
          <w:lang w:val="en-US"/>
        </w:rPr>
        <w:t>r</w:t>
      </w:r>
      <w:r>
        <w:rPr>
          <w:rFonts w:hint="eastAsia"/>
          <w:b/>
          <w:bCs/>
          <w:iCs/>
          <w:szCs w:val="22"/>
          <w:lang w:val="en-US"/>
        </w:rPr>
        <w:t>mation exchanging between MN and SN for supporting the ST requirement</w:t>
      </w:r>
      <w:r>
        <w:rPr>
          <w:b/>
          <w:bCs/>
          <w:iCs/>
          <w:szCs w:val="22"/>
          <w:lang w:val="en-US"/>
        </w:rPr>
        <w:t>.</w:t>
      </w:r>
    </w:p>
    <w:p w14:paraId="1CD18DC4" w14:textId="77777777" w:rsidR="00676C10" w:rsidRDefault="00420A7D">
      <w:pPr>
        <w:pStyle w:val="1"/>
        <w:spacing w:before="180" w:line="240" w:lineRule="auto"/>
        <w:ind w:left="0" w:firstLine="0"/>
        <w:jc w:val="left"/>
      </w:pPr>
      <w:r>
        <w:t>Reference</w:t>
      </w:r>
    </w:p>
    <w:bookmarkEnd w:id="3"/>
    <w:p w14:paraId="2E3857E5" w14:textId="77777777" w:rsidR="00676C10" w:rsidRDefault="00420A7D">
      <w:pPr>
        <w:numPr>
          <w:ilvl w:val="0"/>
          <w:numId w:val="10"/>
        </w:numPr>
        <w:spacing w:afterLines="50" w:line="240" w:lineRule="auto"/>
        <w:jc w:val="left"/>
        <w:rPr>
          <w:u w:val="single"/>
          <w:lang w:eastAsia="en-GB"/>
        </w:rPr>
      </w:pPr>
      <w:r>
        <w:t>RAN2#113 Chairman note</w:t>
      </w:r>
    </w:p>
    <w:p w14:paraId="4290AECE" w14:textId="77777777" w:rsidR="00676C10" w:rsidRDefault="00420A7D">
      <w:pPr>
        <w:numPr>
          <w:ilvl w:val="0"/>
          <w:numId w:val="10"/>
        </w:numPr>
        <w:spacing w:afterLines="50" w:line="240" w:lineRule="auto"/>
        <w:jc w:val="left"/>
        <w:rPr>
          <w:rStyle w:val="af5"/>
          <w:color w:val="auto"/>
          <w:lang w:eastAsia="en-GB"/>
        </w:rPr>
      </w:pPr>
      <w:r>
        <w:rPr>
          <w:szCs w:val="22"/>
        </w:rPr>
        <w:t>RAN2#114 Chairman note.</w:t>
      </w:r>
    </w:p>
    <w:sectPr w:rsidR="00676C1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395CC" w14:textId="77777777" w:rsidR="009456BC" w:rsidRDefault="009456BC">
      <w:pPr>
        <w:spacing w:line="240" w:lineRule="auto"/>
      </w:pPr>
      <w:r>
        <w:separator/>
      </w:r>
    </w:p>
  </w:endnote>
  <w:endnote w:type="continuationSeparator" w:id="0">
    <w:p w14:paraId="2626DCCF" w14:textId="77777777" w:rsidR="009456BC" w:rsidRDefault="00945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327A7" w14:textId="77777777" w:rsidR="00676C10" w:rsidRDefault="00420A7D">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3DEEE" w14:textId="77777777" w:rsidR="009456BC" w:rsidRDefault="009456BC">
      <w:pPr>
        <w:spacing w:after="0" w:line="240" w:lineRule="auto"/>
      </w:pPr>
      <w:r>
        <w:separator/>
      </w:r>
    </w:p>
  </w:footnote>
  <w:footnote w:type="continuationSeparator" w:id="0">
    <w:p w14:paraId="618EF181" w14:textId="77777777" w:rsidR="009456BC" w:rsidRDefault="009456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70A89EF"/>
    <w:multiLevelType w:val="singleLevel"/>
    <w:tmpl w:val="C70A89EF"/>
    <w:lvl w:ilvl="0">
      <w:start w:val="1"/>
      <w:numFmt w:val="bullet"/>
      <w:lvlText w:val=""/>
      <w:lvlJc w:val="left"/>
      <w:pPr>
        <w:ind w:left="420" w:hanging="420"/>
      </w:pPr>
      <w:rPr>
        <w:rFonts w:ascii="Wingdings" w:hAnsi="Wingdings" w:hint="default"/>
      </w:rPr>
    </w:lvl>
  </w:abstractNum>
  <w:abstractNum w:abstractNumId="2" w15:restartNumberingAfterBreak="0">
    <w:nsid w:val="D8EA2F8D"/>
    <w:multiLevelType w:val="singleLevel"/>
    <w:tmpl w:val="D8EA2F8D"/>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426"/>
        </w:tabs>
        <w:ind w:left="142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D862AA"/>
    <w:multiLevelType w:val="multilevel"/>
    <w:tmpl w:val="70D862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6"/>
  </w:num>
  <w:num w:numId="3">
    <w:abstractNumId w:val="7"/>
  </w:num>
  <w:num w:numId="4">
    <w:abstractNumId w:val="4"/>
  </w:num>
  <w:num w:numId="5">
    <w:abstractNumId w:val="5"/>
  </w:num>
  <w:num w:numId="6">
    <w:abstractNumId w:val="8"/>
  </w:num>
  <w:num w:numId="7">
    <w:abstractNumId w:val="9"/>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07C"/>
    <w:rsid w:val="00000AEF"/>
    <w:rsid w:val="00000D3C"/>
    <w:rsid w:val="00000FBB"/>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032"/>
    <w:rsid w:val="0001339A"/>
    <w:rsid w:val="000136FE"/>
    <w:rsid w:val="0001380D"/>
    <w:rsid w:val="00013A3B"/>
    <w:rsid w:val="00013F61"/>
    <w:rsid w:val="000143D0"/>
    <w:rsid w:val="00015423"/>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1D1"/>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FA0"/>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3B29"/>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C2A"/>
    <w:rsid w:val="00050D97"/>
    <w:rsid w:val="0005104E"/>
    <w:rsid w:val="00051174"/>
    <w:rsid w:val="000512D7"/>
    <w:rsid w:val="00051CFC"/>
    <w:rsid w:val="00051D68"/>
    <w:rsid w:val="000527DD"/>
    <w:rsid w:val="000539D0"/>
    <w:rsid w:val="00053D37"/>
    <w:rsid w:val="000543B4"/>
    <w:rsid w:val="000545DC"/>
    <w:rsid w:val="00054F7D"/>
    <w:rsid w:val="00055254"/>
    <w:rsid w:val="00055B29"/>
    <w:rsid w:val="00055BFA"/>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B91"/>
    <w:rsid w:val="00065C61"/>
    <w:rsid w:val="00065D75"/>
    <w:rsid w:val="00065DD5"/>
    <w:rsid w:val="00065E21"/>
    <w:rsid w:val="000667F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0D05"/>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62C0"/>
    <w:rsid w:val="00086B41"/>
    <w:rsid w:val="00086FB4"/>
    <w:rsid w:val="000874F6"/>
    <w:rsid w:val="00087811"/>
    <w:rsid w:val="00090031"/>
    <w:rsid w:val="0009006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1ED"/>
    <w:rsid w:val="00096252"/>
    <w:rsid w:val="00096795"/>
    <w:rsid w:val="000967FA"/>
    <w:rsid w:val="00096835"/>
    <w:rsid w:val="00096A75"/>
    <w:rsid w:val="00096F49"/>
    <w:rsid w:val="00096F70"/>
    <w:rsid w:val="00097130"/>
    <w:rsid w:val="00097166"/>
    <w:rsid w:val="000974DE"/>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C9E"/>
    <w:rsid w:val="000C3EE9"/>
    <w:rsid w:val="000C41BD"/>
    <w:rsid w:val="000C460F"/>
    <w:rsid w:val="000C48B2"/>
    <w:rsid w:val="000C4E16"/>
    <w:rsid w:val="000C55A9"/>
    <w:rsid w:val="000C5D2D"/>
    <w:rsid w:val="000C6545"/>
    <w:rsid w:val="000C682A"/>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4D1"/>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133"/>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37B"/>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AE8"/>
    <w:rsid w:val="001A2B8A"/>
    <w:rsid w:val="001A2BFD"/>
    <w:rsid w:val="001A2F08"/>
    <w:rsid w:val="001A346B"/>
    <w:rsid w:val="001A35D3"/>
    <w:rsid w:val="001A39AE"/>
    <w:rsid w:val="001A492F"/>
    <w:rsid w:val="001A4C4E"/>
    <w:rsid w:val="001A4D6B"/>
    <w:rsid w:val="001A4E12"/>
    <w:rsid w:val="001A589C"/>
    <w:rsid w:val="001A5EB9"/>
    <w:rsid w:val="001A696F"/>
    <w:rsid w:val="001A6E3E"/>
    <w:rsid w:val="001A7731"/>
    <w:rsid w:val="001A7C55"/>
    <w:rsid w:val="001B000E"/>
    <w:rsid w:val="001B02B9"/>
    <w:rsid w:val="001B0A81"/>
    <w:rsid w:val="001B0C11"/>
    <w:rsid w:val="001B3233"/>
    <w:rsid w:val="001B3EF9"/>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9BB"/>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4DC"/>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51D"/>
    <w:rsid w:val="002947F9"/>
    <w:rsid w:val="00294E54"/>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4BA"/>
    <w:rsid w:val="002A254E"/>
    <w:rsid w:val="002A2769"/>
    <w:rsid w:val="002A312B"/>
    <w:rsid w:val="002A33A1"/>
    <w:rsid w:val="002A36AD"/>
    <w:rsid w:val="002A3768"/>
    <w:rsid w:val="002A3AAE"/>
    <w:rsid w:val="002A3E81"/>
    <w:rsid w:val="002A43A3"/>
    <w:rsid w:val="002A4755"/>
    <w:rsid w:val="002A4976"/>
    <w:rsid w:val="002A4CCF"/>
    <w:rsid w:val="002A4DEE"/>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9E6"/>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6810"/>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3BD"/>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171"/>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74B"/>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684"/>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1BF4"/>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A7D"/>
    <w:rsid w:val="00420B18"/>
    <w:rsid w:val="00420BD7"/>
    <w:rsid w:val="00420F10"/>
    <w:rsid w:val="0042106D"/>
    <w:rsid w:val="00421646"/>
    <w:rsid w:val="00421E3F"/>
    <w:rsid w:val="00421EA4"/>
    <w:rsid w:val="00422199"/>
    <w:rsid w:val="00422844"/>
    <w:rsid w:val="00422EE5"/>
    <w:rsid w:val="004233D3"/>
    <w:rsid w:val="0042357C"/>
    <w:rsid w:val="00423D1F"/>
    <w:rsid w:val="00423D7C"/>
    <w:rsid w:val="004246BC"/>
    <w:rsid w:val="0042490D"/>
    <w:rsid w:val="004250F7"/>
    <w:rsid w:val="00425115"/>
    <w:rsid w:val="00425196"/>
    <w:rsid w:val="0042566B"/>
    <w:rsid w:val="004256B4"/>
    <w:rsid w:val="00425A4F"/>
    <w:rsid w:val="00426138"/>
    <w:rsid w:val="0042676E"/>
    <w:rsid w:val="00426CEF"/>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77A"/>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23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76E"/>
    <w:rsid w:val="00470856"/>
    <w:rsid w:val="0047093E"/>
    <w:rsid w:val="00470D7B"/>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0F3F"/>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12F"/>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67A"/>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4CD0"/>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4A47"/>
    <w:rsid w:val="005353B1"/>
    <w:rsid w:val="005354BF"/>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40B"/>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B2E"/>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3F4A"/>
    <w:rsid w:val="005A403B"/>
    <w:rsid w:val="005A4398"/>
    <w:rsid w:val="005A4774"/>
    <w:rsid w:val="005A519E"/>
    <w:rsid w:val="005A5289"/>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DDD"/>
    <w:rsid w:val="005B0EFE"/>
    <w:rsid w:val="005B10E0"/>
    <w:rsid w:val="005B19B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710"/>
    <w:rsid w:val="00602A51"/>
    <w:rsid w:val="00602E02"/>
    <w:rsid w:val="006030EA"/>
    <w:rsid w:val="0060350B"/>
    <w:rsid w:val="00603DDD"/>
    <w:rsid w:val="00603EEF"/>
    <w:rsid w:val="006043B2"/>
    <w:rsid w:val="006045A6"/>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1CF2"/>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24E"/>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C10"/>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39F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7A1"/>
    <w:rsid w:val="00692EE0"/>
    <w:rsid w:val="00693070"/>
    <w:rsid w:val="00693265"/>
    <w:rsid w:val="00693630"/>
    <w:rsid w:val="00693DF9"/>
    <w:rsid w:val="0069495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1E"/>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039"/>
    <w:rsid w:val="006B47B5"/>
    <w:rsid w:val="006B4966"/>
    <w:rsid w:val="006B49E0"/>
    <w:rsid w:val="006B5059"/>
    <w:rsid w:val="006B5373"/>
    <w:rsid w:val="006B54DE"/>
    <w:rsid w:val="006B5659"/>
    <w:rsid w:val="006B5946"/>
    <w:rsid w:val="006B5A3A"/>
    <w:rsid w:val="006B5D73"/>
    <w:rsid w:val="006B5F7B"/>
    <w:rsid w:val="006B6637"/>
    <w:rsid w:val="006B7650"/>
    <w:rsid w:val="006B76EA"/>
    <w:rsid w:val="006B7FD5"/>
    <w:rsid w:val="006C0382"/>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309"/>
    <w:rsid w:val="006E19AB"/>
    <w:rsid w:val="006E219D"/>
    <w:rsid w:val="006E263B"/>
    <w:rsid w:val="006E285C"/>
    <w:rsid w:val="006E2BA9"/>
    <w:rsid w:val="006E2BF4"/>
    <w:rsid w:val="006E2C4F"/>
    <w:rsid w:val="006E3070"/>
    <w:rsid w:val="006E3132"/>
    <w:rsid w:val="006E36D7"/>
    <w:rsid w:val="006E38AB"/>
    <w:rsid w:val="006E3954"/>
    <w:rsid w:val="006E3B18"/>
    <w:rsid w:val="006E3B9D"/>
    <w:rsid w:val="006E4622"/>
    <w:rsid w:val="006E50B6"/>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6EE"/>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8A2"/>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8A6"/>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53E"/>
    <w:rsid w:val="00762936"/>
    <w:rsid w:val="007629EC"/>
    <w:rsid w:val="00762AB6"/>
    <w:rsid w:val="00762E6A"/>
    <w:rsid w:val="00763EC1"/>
    <w:rsid w:val="007644FE"/>
    <w:rsid w:val="007646C4"/>
    <w:rsid w:val="00764A7C"/>
    <w:rsid w:val="00764EA1"/>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1EAF"/>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2D4"/>
    <w:rsid w:val="007C0799"/>
    <w:rsid w:val="007C0D7F"/>
    <w:rsid w:val="007C0DEE"/>
    <w:rsid w:val="007C1075"/>
    <w:rsid w:val="007C1BCF"/>
    <w:rsid w:val="007C1FD5"/>
    <w:rsid w:val="007C2033"/>
    <w:rsid w:val="007C224E"/>
    <w:rsid w:val="007C2EF5"/>
    <w:rsid w:val="007C407C"/>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AC"/>
    <w:rsid w:val="007D11F7"/>
    <w:rsid w:val="007D1EF0"/>
    <w:rsid w:val="007D2BBD"/>
    <w:rsid w:val="007D2CC6"/>
    <w:rsid w:val="007D2F16"/>
    <w:rsid w:val="007D3323"/>
    <w:rsid w:val="007D3358"/>
    <w:rsid w:val="007D46EE"/>
    <w:rsid w:val="007D4AF8"/>
    <w:rsid w:val="007D5207"/>
    <w:rsid w:val="007D556E"/>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4C9"/>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6ED"/>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CCF"/>
    <w:rsid w:val="008820DE"/>
    <w:rsid w:val="008821C2"/>
    <w:rsid w:val="008825CF"/>
    <w:rsid w:val="008826BD"/>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E98"/>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EC"/>
    <w:rsid w:val="008D3F66"/>
    <w:rsid w:val="008D40AF"/>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DC"/>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42B"/>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8FC"/>
    <w:rsid w:val="00925D43"/>
    <w:rsid w:val="00925D7B"/>
    <w:rsid w:val="00926ED1"/>
    <w:rsid w:val="009274EA"/>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892"/>
    <w:rsid w:val="009449BB"/>
    <w:rsid w:val="00944A83"/>
    <w:rsid w:val="009456BC"/>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3CBF"/>
    <w:rsid w:val="009942FE"/>
    <w:rsid w:val="00995DE2"/>
    <w:rsid w:val="00995E81"/>
    <w:rsid w:val="00995FBA"/>
    <w:rsid w:val="00996338"/>
    <w:rsid w:val="00996483"/>
    <w:rsid w:val="009965A5"/>
    <w:rsid w:val="00996D8A"/>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F88"/>
    <w:rsid w:val="009D51D3"/>
    <w:rsid w:val="009D5298"/>
    <w:rsid w:val="009D54C1"/>
    <w:rsid w:val="009D54DD"/>
    <w:rsid w:val="009D5A79"/>
    <w:rsid w:val="009D5BAD"/>
    <w:rsid w:val="009D672F"/>
    <w:rsid w:val="009D67CC"/>
    <w:rsid w:val="009D6809"/>
    <w:rsid w:val="009D7141"/>
    <w:rsid w:val="009D7191"/>
    <w:rsid w:val="009D76A1"/>
    <w:rsid w:val="009D7920"/>
    <w:rsid w:val="009D7A9E"/>
    <w:rsid w:val="009D7FD1"/>
    <w:rsid w:val="009E04AB"/>
    <w:rsid w:val="009E060D"/>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0ABD"/>
    <w:rsid w:val="00A01436"/>
    <w:rsid w:val="00A01490"/>
    <w:rsid w:val="00A014F6"/>
    <w:rsid w:val="00A0182A"/>
    <w:rsid w:val="00A01915"/>
    <w:rsid w:val="00A02532"/>
    <w:rsid w:val="00A026EF"/>
    <w:rsid w:val="00A0290D"/>
    <w:rsid w:val="00A031D8"/>
    <w:rsid w:val="00A038E1"/>
    <w:rsid w:val="00A03ED3"/>
    <w:rsid w:val="00A04628"/>
    <w:rsid w:val="00A046BE"/>
    <w:rsid w:val="00A04858"/>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3397"/>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1761"/>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B7B62"/>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0E65"/>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6F1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245"/>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09C8"/>
    <w:rsid w:val="00B51B43"/>
    <w:rsid w:val="00B51C0E"/>
    <w:rsid w:val="00B51D92"/>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6F2B"/>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519"/>
    <w:rsid w:val="00BA79D3"/>
    <w:rsid w:val="00BA7A73"/>
    <w:rsid w:val="00BA7B06"/>
    <w:rsid w:val="00BB0A08"/>
    <w:rsid w:val="00BB0B3D"/>
    <w:rsid w:val="00BB1748"/>
    <w:rsid w:val="00BB1D60"/>
    <w:rsid w:val="00BB2008"/>
    <w:rsid w:val="00BB270A"/>
    <w:rsid w:val="00BB28A8"/>
    <w:rsid w:val="00BB32ED"/>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D7FCA"/>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E7F6F"/>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2C"/>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5A8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85C"/>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A88"/>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17C"/>
    <w:rsid w:val="00CA7693"/>
    <w:rsid w:val="00CA7A23"/>
    <w:rsid w:val="00CA7BA1"/>
    <w:rsid w:val="00CB0198"/>
    <w:rsid w:val="00CB03F1"/>
    <w:rsid w:val="00CB0596"/>
    <w:rsid w:val="00CB0CD6"/>
    <w:rsid w:val="00CB0E0C"/>
    <w:rsid w:val="00CB17AC"/>
    <w:rsid w:val="00CB1C20"/>
    <w:rsid w:val="00CB1CF3"/>
    <w:rsid w:val="00CB25C3"/>
    <w:rsid w:val="00CB27B5"/>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BF"/>
    <w:rsid w:val="00CD75B0"/>
    <w:rsid w:val="00CD777C"/>
    <w:rsid w:val="00CD7CD3"/>
    <w:rsid w:val="00CE02B7"/>
    <w:rsid w:val="00CE04C8"/>
    <w:rsid w:val="00CE05E8"/>
    <w:rsid w:val="00CE11DB"/>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46"/>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9EA"/>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77D86"/>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08E"/>
    <w:rsid w:val="00DB4221"/>
    <w:rsid w:val="00DB42B0"/>
    <w:rsid w:val="00DB526A"/>
    <w:rsid w:val="00DB5AB4"/>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7C3"/>
    <w:rsid w:val="00DC785E"/>
    <w:rsid w:val="00DD05EA"/>
    <w:rsid w:val="00DD0899"/>
    <w:rsid w:val="00DD0C77"/>
    <w:rsid w:val="00DD0E20"/>
    <w:rsid w:val="00DD1411"/>
    <w:rsid w:val="00DD1875"/>
    <w:rsid w:val="00DD2511"/>
    <w:rsid w:val="00DD262C"/>
    <w:rsid w:val="00DD2E7C"/>
    <w:rsid w:val="00DD3423"/>
    <w:rsid w:val="00DD3803"/>
    <w:rsid w:val="00DD3AE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516"/>
    <w:rsid w:val="00DE46BE"/>
    <w:rsid w:val="00DE495C"/>
    <w:rsid w:val="00DE5038"/>
    <w:rsid w:val="00DE54C0"/>
    <w:rsid w:val="00DE58DF"/>
    <w:rsid w:val="00DE68AE"/>
    <w:rsid w:val="00DE6AF4"/>
    <w:rsid w:val="00DE6B2B"/>
    <w:rsid w:val="00DE72E9"/>
    <w:rsid w:val="00DE7576"/>
    <w:rsid w:val="00DE7CAF"/>
    <w:rsid w:val="00DE7F51"/>
    <w:rsid w:val="00DF0A09"/>
    <w:rsid w:val="00DF15FF"/>
    <w:rsid w:val="00DF1D6F"/>
    <w:rsid w:val="00DF20D2"/>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F3"/>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644"/>
    <w:rsid w:val="00E27A0A"/>
    <w:rsid w:val="00E27D02"/>
    <w:rsid w:val="00E30797"/>
    <w:rsid w:val="00E311B7"/>
    <w:rsid w:val="00E3127C"/>
    <w:rsid w:val="00E31D55"/>
    <w:rsid w:val="00E3222F"/>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535"/>
    <w:rsid w:val="00E875E1"/>
    <w:rsid w:val="00E87689"/>
    <w:rsid w:val="00E878D7"/>
    <w:rsid w:val="00E87B44"/>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3E4"/>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571"/>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8EE"/>
    <w:rsid w:val="00F30BF4"/>
    <w:rsid w:val="00F30E9D"/>
    <w:rsid w:val="00F30F0E"/>
    <w:rsid w:val="00F3144F"/>
    <w:rsid w:val="00F31839"/>
    <w:rsid w:val="00F31DB2"/>
    <w:rsid w:val="00F3296C"/>
    <w:rsid w:val="00F32A47"/>
    <w:rsid w:val="00F32A67"/>
    <w:rsid w:val="00F32B69"/>
    <w:rsid w:val="00F33220"/>
    <w:rsid w:val="00F336A4"/>
    <w:rsid w:val="00F33882"/>
    <w:rsid w:val="00F33A1F"/>
    <w:rsid w:val="00F33DBE"/>
    <w:rsid w:val="00F33E1F"/>
    <w:rsid w:val="00F34528"/>
    <w:rsid w:val="00F346BA"/>
    <w:rsid w:val="00F34859"/>
    <w:rsid w:val="00F34C52"/>
    <w:rsid w:val="00F34FBD"/>
    <w:rsid w:val="00F355A4"/>
    <w:rsid w:val="00F35AB3"/>
    <w:rsid w:val="00F35ECC"/>
    <w:rsid w:val="00F360C8"/>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7F2"/>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0A65"/>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22D"/>
    <w:rsid w:val="00FD1442"/>
    <w:rsid w:val="00FD1F5D"/>
    <w:rsid w:val="00FD21B1"/>
    <w:rsid w:val="00FD27C2"/>
    <w:rsid w:val="00FD27D2"/>
    <w:rsid w:val="00FD2D3F"/>
    <w:rsid w:val="00FD2DF1"/>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6E4A"/>
    <w:rsid w:val="00FE6E4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19A"/>
    <w:rsid w:val="00FF267E"/>
    <w:rsid w:val="00FF34BC"/>
    <w:rsid w:val="00FF3640"/>
    <w:rsid w:val="00FF36E2"/>
    <w:rsid w:val="00FF3B33"/>
    <w:rsid w:val="00FF3BCC"/>
    <w:rsid w:val="00FF3DB8"/>
    <w:rsid w:val="00FF3FBD"/>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9E35CA"/>
    <w:rsid w:val="01A97A2E"/>
    <w:rsid w:val="01FA5DAD"/>
    <w:rsid w:val="0203242C"/>
    <w:rsid w:val="021F67CC"/>
    <w:rsid w:val="029F79C1"/>
    <w:rsid w:val="02AC1B94"/>
    <w:rsid w:val="02AE3F66"/>
    <w:rsid w:val="02BD6A0D"/>
    <w:rsid w:val="030B4123"/>
    <w:rsid w:val="032B2F66"/>
    <w:rsid w:val="03560B79"/>
    <w:rsid w:val="038852AB"/>
    <w:rsid w:val="03A74D4B"/>
    <w:rsid w:val="03E044A8"/>
    <w:rsid w:val="041437EE"/>
    <w:rsid w:val="04226897"/>
    <w:rsid w:val="04431B86"/>
    <w:rsid w:val="04823148"/>
    <w:rsid w:val="04985200"/>
    <w:rsid w:val="049968CB"/>
    <w:rsid w:val="04A94C14"/>
    <w:rsid w:val="04AA6A08"/>
    <w:rsid w:val="04C60B0B"/>
    <w:rsid w:val="04D37658"/>
    <w:rsid w:val="0512430A"/>
    <w:rsid w:val="051C7A2A"/>
    <w:rsid w:val="0533399F"/>
    <w:rsid w:val="054D6269"/>
    <w:rsid w:val="05535088"/>
    <w:rsid w:val="055C5CD5"/>
    <w:rsid w:val="05906184"/>
    <w:rsid w:val="05B16C7E"/>
    <w:rsid w:val="05C91DAE"/>
    <w:rsid w:val="05D60CF9"/>
    <w:rsid w:val="05E87F59"/>
    <w:rsid w:val="06266371"/>
    <w:rsid w:val="0673202C"/>
    <w:rsid w:val="06EF4D9C"/>
    <w:rsid w:val="07004605"/>
    <w:rsid w:val="070F024C"/>
    <w:rsid w:val="07206AB6"/>
    <w:rsid w:val="07232EFF"/>
    <w:rsid w:val="07380B36"/>
    <w:rsid w:val="07896374"/>
    <w:rsid w:val="07896A53"/>
    <w:rsid w:val="07897BFF"/>
    <w:rsid w:val="079D54A8"/>
    <w:rsid w:val="07BA5228"/>
    <w:rsid w:val="07FC69EE"/>
    <w:rsid w:val="08503392"/>
    <w:rsid w:val="08BD513A"/>
    <w:rsid w:val="08D95E15"/>
    <w:rsid w:val="08DD259F"/>
    <w:rsid w:val="090344A7"/>
    <w:rsid w:val="09414A36"/>
    <w:rsid w:val="09B46239"/>
    <w:rsid w:val="09C313F7"/>
    <w:rsid w:val="0A1C520B"/>
    <w:rsid w:val="0A271776"/>
    <w:rsid w:val="0A4D0E9A"/>
    <w:rsid w:val="0AA566E5"/>
    <w:rsid w:val="0AA6067B"/>
    <w:rsid w:val="0B325751"/>
    <w:rsid w:val="0B4B0B3B"/>
    <w:rsid w:val="0B540C9B"/>
    <w:rsid w:val="0BA2746F"/>
    <w:rsid w:val="0BA65FE0"/>
    <w:rsid w:val="0BEF63AB"/>
    <w:rsid w:val="0C1B4ECD"/>
    <w:rsid w:val="0C9F134E"/>
    <w:rsid w:val="0CE23217"/>
    <w:rsid w:val="0D0F4F75"/>
    <w:rsid w:val="0D171609"/>
    <w:rsid w:val="0DEC0945"/>
    <w:rsid w:val="0E440145"/>
    <w:rsid w:val="0EC56ECA"/>
    <w:rsid w:val="0F1B7C2A"/>
    <w:rsid w:val="0F405673"/>
    <w:rsid w:val="0F4E44CD"/>
    <w:rsid w:val="0F5775DB"/>
    <w:rsid w:val="0F6A7CBC"/>
    <w:rsid w:val="0F7B1A4D"/>
    <w:rsid w:val="0F872554"/>
    <w:rsid w:val="0FE645EA"/>
    <w:rsid w:val="0FF8365F"/>
    <w:rsid w:val="102F6227"/>
    <w:rsid w:val="104F319D"/>
    <w:rsid w:val="10E861E0"/>
    <w:rsid w:val="110D3904"/>
    <w:rsid w:val="117D1A87"/>
    <w:rsid w:val="11BA0E40"/>
    <w:rsid w:val="11E17277"/>
    <w:rsid w:val="1238109D"/>
    <w:rsid w:val="125C3EE9"/>
    <w:rsid w:val="13122510"/>
    <w:rsid w:val="136718F6"/>
    <w:rsid w:val="13B96A87"/>
    <w:rsid w:val="14077917"/>
    <w:rsid w:val="142A184C"/>
    <w:rsid w:val="14613FFC"/>
    <w:rsid w:val="14A12C33"/>
    <w:rsid w:val="14F9487B"/>
    <w:rsid w:val="14FD5FBA"/>
    <w:rsid w:val="150632C4"/>
    <w:rsid w:val="15622438"/>
    <w:rsid w:val="156D4012"/>
    <w:rsid w:val="15CA0A23"/>
    <w:rsid w:val="15D00104"/>
    <w:rsid w:val="16460857"/>
    <w:rsid w:val="16CD498B"/>
    <w:rsid w:val="17336450"/>
    <w:rsid w:val="179A5D66"/>
    <w:rsid w:val="17B424AD"/>
    <w:rsid w:val="17D5696B"/>
    <w:rsid w:val="17F33C1A"/>
    <w:rsid w:val="18B46271"/>
    <w:rsid w:val="18B66BAC"/>
    <w:rsid w:val="195B4570"/>
    <w:rsid w:val="19661500"/>
    <w:rsid w:val="1A094352"/>
    <w:rsid w:val="1A0B382C"/>
    <w:rsid w:val="1A1C65DA"/>
    <w:rsid w:val="1A1F5094"/>
    <w:rsid w:val="1AAC2800"/>
    <w:rsid w:val="1AFB1BE7"/>
    <w:rsid w:val="1B333083"/>
    <w:rsid w:val="1B59246F"/>
    <w:rsid w:val="1BD345A9"/>
    <w:rsid w:val="1BFB65D3"/>
    <w:rsid w:val="1C0320FA"/>
    <w:rsid w:val="1C386B15"/>
    <w:rsid w:val="1C6B4A84"/>
    <w:rsid w:val="1CBD4087"/>
    <w:rsid w:val="1CBF2148"/>
    <w:rsid w:val="1D175FA4"/>
    <w:rsid w:val="1D467A4D"/>
    <w:rsid w:val="1D905404"/>
    <w:rsid w:val="1D95703E"/>
    <w:rsid w:val="1DAB203C"/>
    <w:rsid w:val="1DF45623"/>
    <w:rsid w:val="1DFE55A6"/>
    <w:rsid w:val="1DFF7057"/>
    <w:rsid w:val="1E081995"/>
    <w:rsid w:val="1E243F76"/>
    <w:rsid w:val="1E5F1D1B"/>
    <w:rsid w:val="1E884EC9"/>
    <w:rsid w:val="1E9C4710"/>
    <w:rsid w:val="1EA2377C"/>
    <w:rsid w:val="1F426009"/>
    <w:rsid w:val="1F5117C5"/>
    <w:rsid w:val="1FAA5C0B"/>
    <w:rsid w:val="1FB476C5"/>
    <w:rsid w:val="1FE15638"/>
    <w:rsid w:val="200E4D69"/>
    <w:rsid w:val="20271D83"/>
    <w:rsid w:val="20754C4E"/>
    <w:rsid w:val="20906669"/>
    <w:rsid w:val="20F6326E"/>
    <w:rsid w:val="213C1D18"/>
    <w:rsid w:val="213E5589"/>
    <w:rsid w:val="215F2B11"/>
    <w:rsid w:val="218C75F9"/>
    <w:rsid w:val="21A6528A"/>
    <w:rsid w:val="21D60077"/>
    <w:rsid w:val="22552A5A"/>
    <w:rsid w:val="22855A55"/>
    <w:rsid w:val="22D34079"/>
    <w:rsid w:val="234962C7"/>
    <w:rsid w:val="235534E0"/>
    <w:rsid w:val="235C4321"/>
    <w:rsid w:val="2386755F"/>
    <w:rsid w:val="23A81953"/>
    <w:rsid w:val="24060709"/>
    <w:rsid w:val="241015AB"/>
    <w:rsid w:val="24557F9B"/>
    <w:rsid w:val="247018CD"/>
    <w:rsid w:val="254931B9"/>
    <w:rsid w:val="256A0A42"/>
    <w:rsid w:val="259220C0"/>
    <w:rsid w:val="25A12389"/>
    <w:rsid w:val="25E9766E"/>
    <w:rsid w:val="261E75BC"/>
    <w:rsid w:val="26705EEC"/>
    <w:rsid w:val="26886F91"/>
    <w:rsid w:val="26892DAB"/>
    <w:rsid w:val="26C22163"/>
    <w:rsid w:val="26CA42B1"/>
    <w:rsid w:val="26F50178"/>
    <w:rsid w:val="270D05D3"/>
    <w:rsid w:val="270F41D3"/>
    <w:rsid w:val="272B5AE0"/>
    <w:rsid w:val="27945A61"/>
    <w:rsid w:val="27CE442D"/>
    <w:rsid w:val="27D14A2F"/>
    <w:rsid w:val="27D6565C"/>
    <w:rsid w:val="28206569"/>
    <w:rsid w:val="28707AA7"/>
    <w:rsid w:val="28736493"/>
    <w:rsid w:val="2876488B"/>
    <w:rsid w:val="288A4C3F"/>
    <w:rsid w:val="28923D32"/>
    <w:rsid w:val="28DE3F82"/>
    <w:rsid w:val="292E2CA2"/>
    <w:rsid w:val="2930699E"/>
    <w:rsid w:val="293D21E8"/>
    <w:rsid w:val="29613F65"/>
    <w:rsid w:val="29753518"/>
    <w:rsid w:val="298C431F"/>
    <w:rsid w:val="29DE305B"/>
    <w:rsid w:val="29E54F3A"/>
    <w:rsid w:val="29EA7B33"/>
    <w:rsid w:val="29FF7DAC"/>
    <w:rsid w:val="2A31225A"/>
    <w:rsid w:val="2AA92BEF"/>
    <w:rsid w:val="2AD01A79"/>
    <w:rsid w:val="2AD07A7C"/>
    <w:rsid w:val="2B2B3E54"/>
    <w:rsid w:val="2B4D379B"/>
    <w:rsid w:val="2B5F174E"/>
    <w:rsid w:val="2B8A7C26"/>
    <w:rsid w:val="2B9A5362"/>
    <w:rsid w:val="2C11799A"/>
    <w:rsid w:val="2C32613C"/>
    <w:rsid w:val="2C480053"/>
    <w:rsid w:val="2CC9470F"/>
    <w:rsid w:val="2CEC099C"/>
    <w:rsid w:val="2D273F09"/>
    <w:rsid w:val="2D805040"/>
    <w:rsid w:val="2DDB5331"/>
    <w:rsid w:val="2DF3418B"/>
    <w:rsid w:val="2E194C14"/>
    <w:rsid w:val="2E401659"/>
    <w:rsid w:val="2E6154F1"/>
    <w:rsid w:val="2E8765B3"/>
    <w:rsid w:val="2EDE3A0F"/>
    <w:rsid w:val="2EE54B93"/>
    <w:rsid w:val="2F036289"/>
    <w:rsid w:val="2F1E4292"/>
    <w:rsid w:val="2F4A56BE"/>
    <w:rsid w:val="2F7F619E"/>
    <w:rsid w:val="2F865223"/>
    <w:rsid w:val="2F8E2E08"/>
    <w:rsid w:val="2FC43767"/>
    <w:rsid w:val="2FC8385C"/>
    <w:rsid w:val="2FDD31E8"/>
    <w:rsid w:val="2FE87F9B"/>
    <w:rsid w:val="305452E4"/>
    <w:rsid w:val="30653114"/>
    <w:rsid w:val="30AB2ACC"/>
    <w:rsid w:val="30E0415D"/>
    <w:rsid w:val="30E4553D"/>
    <w:rsid w:val="310019BA"/>
    <w:rsid w:val="3107559C"/>
    <w:rsid w:val="311C5966"/>
    <w:rsid w:val="3136382B"/>
    <w:rsid w:val="31561EDA"/>
    <w:rsid w:val="31701257"/>
    <w:rsid w:val="31755D43"/>
    <w:rsid w:val="31D66EF4"/>
    <w:rsid w:val="31DA595D"/>
    <w:rsid w:val="32AC6A12"/>
    <w:rsid w:val="332B6789"/>
    <w:rsid w:val="33A46A95"/>
    <w:rsid w:val="33B01223"/>
    <w:rsid w:val="33B831F8"/>
    <w:rsid w:val="33C91458"/>
    <w:rsid w:val="33DD6444"/>
    <w:rsid w:val="34007871"/>
    <w:rsid w:val="343F4A6E"/>
    <w:rsid w:val="3496480A"/>
    <w:rsid w:val="34A033DB"/>
    <w:rsid w:val="34C85964"/>
    <w:rsid w:val="34D60278"/>
    <w:rsid w:val="34FD137E"/>
    <w:rsid w:val="352A5602"/>
    <w:rsid w:val="35781446"/>
    <w:rsid w:val="3579560D"/>
    <w:rsid w:val="357C1AD8"/>
    <w:rsid w:val="35C33AE8"/>
    <w:rsid w:val="35C55A49"/>
    <w:rsid w:val="360801D5"/>
    <w:rsid w:val="36356FE8"/>
    <w:rsid w:val="36555C3E"/>
    <w:rsid w:val="367C05C5"/>
    <w:rsid w:val="36962B29"/>
    <w:rsid w:val="36A87D75"/>
    <w:rsid w:val="36A95126"/>
    <w:rsid w:val="36C9482B"/>
    <w:rsid w:val="37293869"/>
    <w:rsid w:val="380F0E3F"/>
    <w:rsid w:val="387677CF"/>
    <w:rsid w:val="38C03DF3"/>
    <w:rsid w:val="38E716E1"/>
    <w:rsid w:val="38ED2336"/>
    <w:rsid w:val="38FF1726"/>
    <w:rsid w:val="39262BD3"/>
    <w:rsid w:val="3A083719"/>
    <w:rsid w:val="3A267089"/>
    <w:rsid w:val="3A280833"/>
    <w:rsid w:val="3A436679"/>
    <w:rsid w:val="3A7D5299"/>
    <w:rsid w:val="3A81768F"/>
    <w:rsid w:val="3AAC4336"/>
    <w:rsid w:val="3AC65EA8"/>
    <w:rsid w:val="3AF75123"/>
    <w:rsid w:val="3B3106FE"/>
    <w:rsid w:val="3B693FAF"/>
    <w:rsid w:val="3BA83821"/>
    <w:rsid w:val="3BC816FA"/>
    <w:rsid w:val="3BEC1123"/>
    <w:rsid w:val="3C076F3F"/>
    <w:rsid w:val="3C2D5A05"/>
    <w:rsid w:val="3C2F4FD4"/>
    <w:rsid w:val="3C33107B"/>
    <w:rsid w:val="3C361476"/>
    <w:rsid w:val="3C502B19"/>
    <w:rsid w:val="3C5F270F"/>
    <w:rsid w:val="3C7B6F17"/>
    <w:rsid w:val="3D436CBD"/>
    <w:rsid w:val="3DC74D62"/>
    <w:rsid w:val="3DE50D2B"/>
    <w:rsid w:val="3DE5325E"/>
    <w:rsid w:val="3DE63BFA"/>
    <w:rsid w:val="3DF03812"/>
    <w:rsid w:val="3DFD6FB1"/>
    <w:rsid w:val="3E124C5F"/>
    <w:rsid w:val="3E211F0F"/>
    <w:rsid w:val="3E3C3DD5"/>
    <w:rsid w:val="3EA22935"/>
    <w:rsid w:val="3ECF2BED"/>
    <w:rsid w:val="3EE51C09"/>
    <w:rsid w:val="3F172C1C"/>
    <w:rsid w:val="3F47005C"/>
    <w:rsid w:val="3F9A503B"/>
    <w:rsid w:val="3FF6768D"/>
    <w:rsid w:val="40335074"/>
    <w:rsid w:val="40563D64"/>
    <w:rsid w:val="40AA4611"/>
    <w:rsid w:val="40B3431C"/>
    <w:rsid w:val="41105274"/>
    <w:rsid w:val="413D63A9"/>
    <w:rsid w:val="41B047A4"/>
    <w:rsid w:val="41F77372"/>
    <w:rsid w:val="41FA1A85"/>
    <w:rsid w:val="421D708B"/>
    <w:rsid w:val="42AC2780"/>
    <w:rsid w:val="42F12569"/>
    <w:rsid w:val="434C4993"/>
    <w:rsid w:val="438A4C51"/>
    <w:rsid w:val="438E1BD8"/>
    <w:rsid w:val="43936D6E"/>
    <w:rsid w:val="43B41D34"/>
    <w:rsid w:val="43C50745"/>
    <w:rsid w:val="44083412"/>
    <w:rsid w:val="445A7E15"/>
    <w:rsid w:val="447371FD"/>
    <w:rsid w:val="44FB4C25"/>
    <w:rsid w:val="45060DFD"/>
    <w:rsid w:val="45086583"/>
    <w:rsid w:val="452C0A12"/>
    <w:rsid w:val="4533385E"/>
    <w:rsid w:val="45704165"/>
    <w:rsid w:val="458B6538"/>
    <w:rsid w:val="45D50518"/>
    <w:rsid w:val="46133F4F"/>
    <w:rsid w:val="461E5D1F"/>
    <w:rsid w:val="462376C8"/>
    <w:rsid w:val="462B70A5"/>
    <w:rsid w:val="465E70ED"/>
    <w:rsid w:val="46977564"/>
    <w:rsid w:val="46AC7424"/>
    <w:rsid w:val="46D307FC"/>
    <w:rsid w:val="46E44406"/>
    <w:rsid w:val="46F35A02"/>
    <w:rsid w:val="47066FA3"/>
    <w:rsid w:val="47411E5E"/>
    <w:rsid w:val="477113EE"/>
    <w:rsid w:val="477B0945"/>
    <w:rsid w:val="478C5CF9"/>
    <w:rsid w:val="478E7343"/>
    <w:rsid w:val="47EF20AB"/>
    <w:rsid w:val="47F92386"/>
    <w:rsid w:val="480748C7"/>
    <w:rsid w:val="482D58D8"/>
    <w:rsid w:val="4864477B"/>
    <w:rsid w:val="48C167D1"/>
    <w:rsid w:val="48E47537"/>
    <w:rsid w:val="4911008A"/>
    <w:rsid w:val="4960185B"/>
    <w:rsid w:val="497631CF"/>
    <w:rsid w:val="49783323"/>
    <w:rsid w:val="499B4B6A"/>
    <w:rsid w:val="499B5D47"/>
    <w:rsid w:val="49BD3293"/>
    <w:rsid w:val="49EF3957"/>
    <w:rsid w:val="4A0746BD"/>
    <w:rsid w:val="4A18209E"/>
    <w:rsid w:val="4A1A18B8"/>
    <w:rsid w:val="4A34520B"/>
    <w:rsid w:val="4AE65C4D"/>
    <w:rsid w:val="4AF27068"/>
    <w:rsid w:val="4BF01257"/>
    <w:rsid w:val="4BFC7C63"/>
    <w:rsid w:val="4C031F39"/>
    <w:rsid w:val="4C4D1F85"/>
    <w:rsid w:val="4C760E6B"/>
    <w:rsid w:val="4C8F6079"/>
    <w:rsid w:val="4CAD65FB"/>
    <w:rsid w:val="4D006E3C"/>
    <w:rsid w:val="4D096A55"/>
    <w:rsid w:val="4D0B65E0"/>
    <w:rsid w:val="4D0C287D"/>
    <w:rsid w:val="4D1E740F"/>
    <w:rsid w:val="4D31136D"/>
    <w:rsid w:val="4D347BF9"/>
    <w:rsid w:val="4DA520C4"/>
    <w:rsid w:val="4DBC4690"/>
    <w:rsid w:val="4E4D0CAF"/>
    <w:rsid w:val="4E651F86"/>
    <w:rsid w:val="4E7F5A23"/>
    <w:rsid w:val="4E985E3A"/>
    <w:rsid w:val="4EB55A17"/>
    <w:rsid w:val="4F0D6F26"/>
    <w:rsid w:val="4F647CB5"/>
    <w:rsid w:val="4F7206C6"/>
    <w:rsid w:val="4F8647DF"/>
    <w:rsid w:val="4F8C7E6B"/>
    <w:rsid w:val="4FF0316B"/>
    <w:rsid w:val="50220BEF"/>
    <w:rsid w:val="5030220D"/>
    <w:rsid w:val="50755CA6"/>
    <w:rsid w:val="50786C2E"/>
    <w:rsid w:val="507C6A72"/>
    <w:rsid w:val="50C20F1B"/>
    <w:rsid w:val="50E177DE"/>
    <w:rsid w:val="510A57F1"/>
    <w:rsid w:val="513C16DE"/>
    <w:rsid w:val="5152576E"/>
    <w:rsid w:val="51610840"/>
    <w:rsid w:val="51783BA9"/>
    <w:rsid w:val="51A40531"/>
    <w:rsid w:val="51C654FD"/>
    <w:rsid w:val="523A669D"/>
    <w:rsid w:val="52B861FD"/>
    <w:rsid w:val="52B91D44"/>
    <w:rsid w:val="52D25AEC"/>
    <w:rsid w:val="530C169C"/>
    <w:rsid w:val="53125D49"/>
    <w:rsid w:val="533345D0"/>
    <w:rsid w:val="53484966"/>
    <w:rsid w:val="538A59D7"/>
    <w:rsid w:val="538B57D8"/>
    <w:rsid w:val="53AC64CC"/>
    <w:rsid w:val="53C24F3B"/>
    <w:rsid w:val="53CB40F6"/>
    <w:rsid w:val="53FD403D"/>
    <w:rsid w:val="54560C55"/>
    <w:rsid w:val="547224E6"/>
    <w:rsid w:val="548F04EB"/>
    <w:rsid w:val="54906B85"/>
    <w:rsid w:val="54DC62A7"/>
    <w:rsid w:val="55183775"/>
    <w:rsid w:val="55327F44"/>
    <w:rsid w:val="557D743A"/>
    <w:rsid w:val="55990E27"/>
    <w:rsid w:val="559E7B7D"/>
    <w:rsid w:val="55BC7FFE"/>
    <w:rsid w:val="55DD0DDB"/>
    <w:rsid w:val="55E718B8"/>
    <w:rsid w:val="55EA579D"/>
    <w:rsid w:val="561277CB"/>
    <w:rsid w:val="562F05E6"/>
    <w:rsid w:val="56A618A5"/>
    <w:rsid w:val="56F36D02"/>
    <w:rsid w:val="570E7DA9"/>
    <w:rsid w:val="57200603"/>
    <w:rsid w:val="5731513D"/>
    <w:rsid w:val="573A7444"/>
    <w:rsid w:val="579622B0"/>
    <w:rsid w:val="57BD52D5"/>
    <w:rsid w:val="57CC71B0"/>
    <w:rsid w:val="57E03B35"/>
    <w:rsid w:val="584A2781"/>
    <w:rsid w:val="588E227A"/>
    <w:rsid w:val="588F209A"/>
    <w:rsid w:val="589C3DDA"/>
    <w:rsid w:val="58F8089B"/>
    <w:rsid w:val="59005641"/>
    <w:rsid w:val="592217E1"/>
    <w:rsid w:val="59335910"/>
    <w:rsid w:val="59713EA5"/>
    <w:rsid w:val="599B5B4C"/>
    <w:rsid w:val="59C73B77"/>
    <w:rsid w:val="59D83E64"/>
    <w:rsid w:val="59F46416"/>
    <w:rsid w:val="59FD4DE9"/>
    <w:rsid w:val="5A8B28DE"/>
    <w:rsid w:val="5AEE5789"/>
    <w:rsid w:val="5B981F47"/>
    <w:rsid w:val="5C057EE1"/>
    <w:rsid w:val="5C6E5122"/>
    <w:rsid w:val="5CD24476"/>
    <w:rsid w:val="5D3408EC"/>
    <w:rsid w:val="5D840C3A"/>
    <w:rsid w:val="5D9F6DE4"/>
    <w:rsid w:val="5DAE0A65"/>
    <w:rsid w:val="5DB40181"/>
    <w:rsid w:val="5DCB240F"/>
    <w:rsid w:val="5DFE6CBC"/>
    <w:rsid w:val="5E347140"/>
    <w:rsid w:val="5E48547F"/>
    <w:rsid w:val="5E7C694E"/>
    <w:rsid w:val="5E9F1695"/>
    <w:rsid w:val="5EF96FC0"/>
    <w:rsid w:val="5F221204"/>
    <w:rsid w:val="5F797263"/>
    <w:rsid w:val="5FB106C2"/>
    <w:rsid w:val="5FD50343"/>
    <w:rsid w:val="60212B19"/>
    <w:rsid w:val="60346FC4"/>
    <w:rsid w:val="60977830"/>
    <w:rsid w:val="60A67516"/>
    <w:rsid w:val="60E136EE"/>
    <w:rsid w:val="60EA3B3B"/>
    <w:rsid w:val="60F0581A"/>
    <w:rsid w:val="61302213"/>
    <w:rsid w:val="61ED631C"/>
    <w:rsid w:val="621A5934"/>
    <w:rsid w:val="62602214"/>
    <w:rsid w:val="62B20A79"/>
    <w:rsid w:val="6354634A"/>
    <w:rsid w:val="63711E12"/>
    <w:rsid w:val="63CC1963"/>
    <w:rsid w:val="63FC5665"/>
    <w:rsid w:val="64252C4C"/>
    <w:rsid w:val="6429499E"/>
    <w:rsid w:val="64337038"/>
    <w:rsid w:val="64364B47"/>
    <w:rsid w:val="64C94D97"/>
    <w:rsid w:val="64FD08BA"/>
    <w:rsid w:val="658C10FB"/>
    <w:rsid w:val="65A83A72"/>
    <w:rsid w:val="65E4557B"/>
    <w:rsid w:val="65E81680"/>
    <w:rsid w:val="66316844"/>
    <w:rsid w:val="664C28FA"/>
    <w:rsid w:val="66515C1D"/>
    <w:rsid w:val="666D5DCE"/>
    <w:rsid w:val="667817CF"/>
    <w:rsid w:val="667E1CEC"/>
    <w:rsid w:val="66A77AAA"/>
    <w:rsid w:val="66DC05CC"/>
    <w:rsid w:val="670D437F"/>
    <w:rsid w:val="675434DE"/>
    <w:rsid w:val="67A43A30"/>
    <w:rsid w:val="67AD7B82"/>
    <w:rsid w:val="67B71B5B"/>
    <w:rsid w:val="67CC1149"/>
    <w:rsid w:val="67FD4621"/>
    <w:rsid w:val="68200814"/>
    <w:rsid w:val="682D30E3"/>
    <w:rsid w:val="68530556"/>
    <w:rsid w:val="68C56C24"/>
    <w:rsid w:val="68E558F5"/>
    <w:rsid w:val="68F22C55"/>
    <w:rsid w:val="68F77558"/>
    <w:rsid w:val="696D5887"/>
    <w:rsid w:val="6991163F"/>
    <w:rsid w:val="69A14F5C"/>
    <w:rsid w:val="69C1533B"/>
    <w:rsid w:val="69F41215"/>
    <w:rsid w:val="6A4560D1"/>
    <w:rsid w:val="6A7C0903"/>
    <w:rsid w:val="6AA22D81"/>
    <w:rsid w:val="6ABD2EA4"/>
    <w:rsid w:val="6AEE5E88"/>
    <w:rsid w:val="6B1E2F08"/>
    <w:rsid w:val="6B336161"/>
    <w:rsid w:val="6B752170"/>
    <w:rsid w:val="6B7E61FC"/>
    <w:rsid w:val="6B856732"/>
    <w:rsid w:val="6B896487"/>
    <w:rsid w:val="6B994BC9"/>
    <w:rsid w:val="6BCF7157"/>
    <w:rsid w:val="6BFD3138"/>
    <w:rsid w:val="6C1855EC"/>
    <w:rsid w:val="6C2F4963"/>
    <w:rsid w:val="6C4D01E4"/>
    <w:rsid w:val="6CA8796D"/>
    <w:rsid w:val="6CE50286"/>
    <w:rsid w:val="6CF935AA"/>
    <w:rsid w:val="6D186F5E"/>
    <w:rsid w:val="6D6A3BA9"/>
    <w:rsid w:val="6DC2760C"/>
    <w:rsid w:val="6DE25DB6"/>
    <w:rsid w:val="6E5F03E7"/>
    <w:rsid w:val="6E6D1DB7"/>
    <w:rsid w:val="6E7742D5"/>
    <w:rsid w:val="6E845A95"/>
    <w:rsid w:val="6E86283D"/>
    <w:rsid w:val="6ECE064A"/>
    <w:rsid w:val="6EEE7B4E"/>
    <w:rsid w:val="6F0929B8"/>
    <w:rsid w:val="6F126E5E"/>
    <w:rsid w:val="6F1307E9"/>
    <w:rsid w:val="6F6F1012"/>
    <w:rsid w:val="6F935DF3"/>
    <w:rsid w:val="6F9E3FA4"/>
    <w:rsid w:val="70366900"/>
    <w:rsid w:val="705F49CF"/>
    <w:rsid w:val="706609F1"/>
    <w:rsid w:val="707462D5"/>
    <w:rsid w:val="70A476A9"/>
    <w:rsid w:val="70AE6C07"/>
    <w:rsid w:val="71023D16"/>
    <w:rsid w:val="71647AC3"/>
    <w:rsid w:val="719A0845"/>
    <w:rsid w:val="71A67D4C"/>
    <w:rsid w:val="71A95E45"/>
    <w:rsid w:val="72206DAD"/>
    <w:rsid w:val="72902568"/>
    <w:rsid w:val="72BA2870"/>
    <w:rsid w:val="7300014C"/>
    <w:rsid w:val="731605E9"/>
    <w:rsid w:val="734047EB"/>
    <w:rsid w:val="73AE2D49"/>
    <w:rsid w:val="74303ABD"/>
    <w:rsid w:val="74321DEC"/>
    <w:rsid w:val="74505E80"/>
    <w:rsid w:val="74662995"/>
    <w:rsid w:val="74B84C71"/>
    <w:rsid w:val="74C77600"/>
    <w:rsid w:val="74CA7672"/>
    <w:rsid w:val="74CD5B27"/>
    <w:rsid w:val="759B59E1"/>
    <w:rsid w:val="75D76DA8"/>
    <w:rsid w:val="75E81F68"/>
    <w:rsid w:val="766E1C5B"/>
    <w:rsid w:val="76B51603"/>
    <w:rsid w:val="76DD4E7A"/>
    <w:rsid w:val="76F70DFE"/>
    <w:rsid w:val="76F82113"/>
    <w:rsid w:val="774B41A1"/>
    <w:rsid w:val="77570214"/>
    <w:rsid w:val="777E5EF4"/>
    <w:rsid w:val="77D12F19"/>
    <w:rsid w:val="77D3528B"/>
    <w:rsid w:val="77E602B7"/>
    <w:rsid w:val="77F90763"/>
    <w:rsid w:val="787C1B4F"/>
    <w:rsid w:val="78C623F9"/>
    <w:rsid w:val="78DC186F"/>
    <w:rsid w:val="791269F6"/>
    <w:rsid w:val="794574E0"/>
    <w:rsid w:val="79757B25"/>
    <w:rsid w:val="797F6828"/>
    <w:rsid w:val="799A4C19"/>
    <w:rsid w:val="799B4193"/>
    <w:rsid w:val="79F325FC"/>
    <w:rsid w:val="7A0A2806"/>
    <w:rsid w:val="7A3114F7"/>
    <w:rsid w:val="7A404FAD"/>
    <w:rsid w:val="7A460D1D"/>
    <w:rsid w:val="7A572D9A"/>
    <w:rsid w:val="7A5C458C"/>
    <w:rsid w:val="7A6B4154"/>
    <w:rsid w:val="7AAC425A"/>
    <w:rsid w:val="7B1E18A4"/>
    <w:rsid w:val="7B4035D6"/>
    <w:rsid w:val="7B4154BF"/>
    <w:rsid w:val="7B6845C6"/>
    <w:rsid w:val="7B977588"/>
    <w:rsid w:val="7BAC3AA3"/>
    <w:rsid w:val="7BC62244"/>
    <w:rsid w:val="7BC90F06"/>
    <w:rsid w:val="7BD33076"/>
    <w:rsid w:val="7CAF3341"/>
    <w:rsid w:val="7D501DCE"/>
    <w:rsid w:val="7DB727C2"/>
    <w:rsid w:val="7E7E4A78"/>
    <w:rsid w:val="7EDB1E14"/>
    <w:rsid w:val="7EE80B49"/>
    <w:rsid w:val="7F624E2C"/>
    <w:rsid w:val="7F75458A"/>
    <w:rsid w:val="7F9B4E03"/>
    <w:rsid w:val="7FA714ED"/>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7D8616"/>
  <w15:docId w15:val="{71059DE1-B223-44EA-AA9C-5A60BA21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tabs>
        <w:tab w:val="left" w:pos="1002"/>
      </w:tabs>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8617CB-4A93-4A92-ABD9-74D106D9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1845</Words>
  <Characters>10520</Characters>
  <Application>Microsoft Office Word</Application>
  <DocSecurity>0</DocSecurity>
  <Lines>87</Lines>
  <Paragraphs>24</Paragraphs>
  <ScaleCrop>false</ScaleCrop>
  <Company>OPPO</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6</cp:revision>
  <cp:lastPrinted>2018-04-04T09:40:00Z</cp:lastPrinted>
  <dcterms:created xsi:type="dcterms:W3CDTF">2021-10-22T01:17:00Z</dcterms:created>
  <dcterms:modified xsi:type="dcterms:W3CDTF">2021-10-22T02:49:00Z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ICV">
    <vt:lpwstr>AD24DCD864A34B76ACAC8523943BD3D2</vt:lpwstr>
  </property>
</Properties>
</file>